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090" w:rsidRDefault="00F74EC9">
      <w:pPr>
        <w:pStyle w:val="a4"/>
        <w:rPr>
          <w:rFonts w:ascii="黑体" w:eastAsia="黑体" w:hAnsi="黑体" w:cs="黑体"/>
          <w:kern w:val="0"/>
          <w:sz w:val="32"/>
          <w:szCs w:val="32"/>
        </w:rPr>
      </w:pPr>
      <w:bookmarkStart w:id="0" w:name="Content"/>
      <w:r>
        <w:rPr>
          <w:rFonts w:ascii="黑体" w:eastAsia="黑体" w:hAnsi="黑体" w:cs="黑体" w:hint="eastAsia"/>
          <w:kern w:val="0"/>
          <w:sz w:val="32"/>
          <w:szCs w:val="32"/>
        </w:rPr>
        <w:t>附件1</w:t>
      </w:r>
    </w:p>
    <w:p w:rsidR="00E26090" w:rsidRDefault="00F74EC9">
      <w:pPr>
        <w:jc w:val="center"/>
        <w:rPr>
          <w:rFonts w:ascii="宋体" w:hAnsi="宋体" w:cs="宋体"/>
          <w:b/>
          <w:spacing w:val="-4"/>
          <w:kern w:val="0"/>
          <w:sz w:val="40"/>
          <w:szCs w:val="40"/>
        </w:rPr>
      </w:pPr>
      <w:r>
        <w:rPr>
          <w:rFonts w:ascii="宋体" w:hAnsi="宋体" w:cs="宋体" w:hint="eastAsia"/>
          <w:b/>
          <w:spacing w:val="-4"/>
          <w:kern w:val="0"/>
          <w:sz w:val="40"/>
          <w:szCs w:val="40"/>
        </w:rPr>
        <w:t>福建省残疾儿童康复救助服务机构协议管理申报表</w:t>
      </w:r>
    </w:p>
    <w:tbl>
      <w:tblPr>
        <w:tblW w:w="8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866"/>
        <w:gridCol w:w="142"/>
        <w:gridCol w:w="850"/>
        <w:gridCol w:w="992"/>
        <w:gridCol w:w="106"/>
        <w:gridCol w:w="277"/>
        <w:gridCol w:w="751"/>
        <w:gridCol w:w="264"/>
        <w:gridCol w:w="162"/>
        <w:gridCol w:w="567"/>
        <w:gridCol w:w="636"/>
        <w:gridCol w:w="498"/>
        <w:gridCol w:w="141"/>
        <w:gridCol w:w="284"/>
        <w:gridCol w:w="520"/>
        <w:gridCol w:w="189"/>
        <w:gridCol w:w="1134"/>
      </w:tblGrid>
      <w:tr w:rsidR="00E26090">
        <w:trPr>
          <w:trHeight w:hRule="exact" w:val="454"/>
          <w:jc w:val="center"/>
        </w:trPr>
        <w:tc>
          <w:tcPr>
            <w:tcW w:w="1858" w:type="dxa"/>
            <w:gridSpan w:val="3"/>
            <w:tcBorders>
              <w:tl2br w:val="nil"/>
              <w:tr2bl w:val="nil"/>
            </w:tcBorders>
            <w:vAlign w:val="center"/>
          </w:tcPr>
          <w:p w:rsidR="00E26090" w:rsidRDefault="00F74EC9">
            <w:pPr>
              <w:jc w:val="center"/>
              <w:textAlignment w:val="center"/>
              <w:rPr>
                <w:rFonts w:ascii="仿宋" w:eastAsia="仿宋" w:hAnsi="仿宋" w:cs="仿宋_GB2312"/>
                <w:sz w:val="24"/>
                <w:szCs w:val="24"/>
              </w:rPr>
            </w:pPr>
            <w:r>
              <w:rPr>
                <w:rFonts w:ascii="仿宋" w:eastAsia="仿宋" w:hAnsi="仿宋" w:cs="仿宋_GB2312" w:hint="eastAsia"/>
                <w:kern w:val="0"/>
                <w:sz w:val="24"/>
                <w:szCs w:val="24"/>
              </w:rPr>
              <w:t>申报机构名称</w:t>
            </w:r>
          </w:p>
        </w:tc>
        <w:tc>
          <w:tcPr>
            <w:tcW w:w="6521" w:type="dxa"/>
            <w:gridSpan w:val="14"/>
            <w:tcBorders>
              <w:tl2br w:val="nil"/>
              <w:tr2bl w:val="nil"/>
            </w:tcBorders>
            <w:vAlign w:val="center"/>
          </w:tcPr>
          <w:p w:rsidR="00E26090" w:rsidRDefault="00E26090">
            <w:pPr>
              <w:jc w:val="center"/>
              <w:rPr>
                <w:rFonts w:ascii="仿宋" w:eastAsia="仿宋" w:hAnsi="仿宋" w:cs="仿宋_GB2312"/>
                <w:sz w:val="24"/>
                <w:szCs w:val="24"/>
              </w:rPr>
            </w:pPr>
          </w:p>
        </w:tc>
      </w:tr>
      <w:tr w:rsidR="00E26090">
        <w:trPr>
          <w:trHeight w:hRule="exact" w:val="454"/>
          <w:jc w:val="center"/>
        </w:trPr>
        <w:tc>
          <w:tcPr>
            <w:tcW w:w="1858" w:type="dxa"/>
            <w:gridSpan w:val="3"/>
            <w:tcBorders>
              <w:tl2br w:val="nil"/>
              <w:tr2bl w:val="nil"/>
            </w:tcBorders>
            <w:vAlign w:val="center"/>
          </w:tcPr>
          <w:p w:rsidR="00E26090" w:rsidRDefault="00F74EC9">
            <w:pPr>
              <w:jc w:val="center"/>
              <w:textAlignment w:val="center"/>
              <w:rPr>
                <w:rFonts w:ascii="仿宋" w:eastAsia="仿宋" w:hAnsi="仿宋" w:cs="仿宋_GB2312"/>
                <w:sz w:val="24"/>
                <w:szCs w:val="24"/>
              </w:rPr>
            </w:pPr>
            <w:r>
              <w:rPr>
                <w:rFonts w:ascii="仿宋" w:eastAsia="仿宋" w:hAnsi="仿宋" w:cs="仿宋_GB2312" w:hint="eastAsia"/>
                <w:kern w:val="0"/>
                <w:sz w:val="24"/>
                <w:szCs w:val="24"/>
              </w:rPr>
              <w:t>机构地址</w:t>
            </w:r>
          </w:p>
        </w:tc>
        <w:tc>
          <w:tcPr>
            <w:tcW w:w="6521" w:type="dxa"/>
            <w:gridSpan w:val="14"/>
            <w:tcBorders>
              <w:tl2br w:val="nil"/>
              <w:tr2bl w:val="nil"/>
            </w:tcBorders>
            <w:vAlign w:val="center"/>
          </w:tcPr>
          <w:p w:rsidR="00E26090" w:rsidRDefault="00E26090">
            <w:pPr>
              <w:jc w:val="center"/>
              <w:rPr>
                <w:rFonts w:ascii="仿宋" w:eastAsia="仿宋" w:hAnsi="仿宋" w:cs="仿宋_GB2312"/>
                <w:sz w:val="24"/>
                <w:szCs w:val="24"/>
              </w:rPr>
            </w:pPr>
          </w:p>
        </w:tc>
      </w:tr>
      <w:tr w:rsidR="00E26090">
        <w:trPr>
          <w:trHeight w:val="387"/>
          <w:jc w:val="center"/>
        </w:trPr>
        <w:tc>
          <w:tcPr>
            <w:tcW w:w="1858" w:type="dxa"/>
            <w:gridSpan w:val="3"/>
            <w:tcBorders>
              <w:tl2br w:val="nil"/>
              <w:tr2bl w:val="nil"/>
            </w:tcBorders>
            <w:vAlign w:val="center"/>
          </w:tcPr>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统一社会信用</w:t>
            </w:r>
          </w:p>
          <w:p w:rsidR="00E26090" w:rsidRDefault="00F74EC9">
            <w:pPr>
              <w:jc w:val="center"/>
              <w:textAlignment w:val="center"/>
              <w:rPr>
                <w:rFonts w:ascii="仿宋" w:eastAsia="仿宋" w:hAnsi="仿宋" w:cs="仿宋_GB2312"/>
                <w:sz w:val="24"/>
                <w:szCs w:val="24"/>
              </w:rPr>
            </w:pPr>
            <w:r>
              <w:rPr>
                <w:rFonts w:ascii="仿宋" w:eastAsia="仿宋" w:hAnsi="仿宋" w:cs="仿宋_GB2312" w:hint="eastAsia"/>
                <w:kern w:val="0"/>
                <w:sz w:val="24"/>
                <w:szCs w:val="24"/>
              </w:rPr>
              <w:t>代码</w:t>
            </w:r>
          </w:p>
        </w:tc>
        <w:tc>
          <w:tcPr>
            <w:tcW w:w="3119" w:type="dxa"/>
            <w:gridSpan w:val="7"/>
            <w:tcBorders>
              <w:tl2br w:val="nil"/>
              <w:tr2bl w:val="nil"/>
            </w:tcBorders>
            <w:vAlign w:val="center"/>
          </w:tcPr>
          <w:p w:rsidR="00E26090" w:rsidRDefault="00E26090">
            <w:pPr>
              <w:jc w:val="center"/>
              <w:rPr>
                <w:rFonts w:ascii="仿宋" w:eastAsia="仿宋" w:hAnsi="仿宋" w:cs="仿宋_GB2312"/>
                <w:sz w:val="24"/>
                <w:szCs w:val="24"/>
              </w:rPr>
            </w:pPr>
          </w:p>
        </w:tc>
        <w:tc>
          <w:tcPr>
            <w:tcW w:w="1559" w:type="dxa"/>
            <w:gridSpan w:val="4"/>
            <w:tcBorders>
              <w:tl2br w:val="nil"/>
              <w:tr2bl w:val="nil"/>
            </w:tcBorders>
            <w:vAlign w:val="center"/>
          </w:tcPr>
          <w:p w:rsidR="00E26090" w:rsidRDefault="00F74EC9">
            <w:pPr>
              <w:jc w:val="center"/>
              <w:textAlignment w:val="center"/>
              <w:rPr>
                <w:rFonts w:ascii="仿宋" w:eastAsia="仿宋" w:hAnsi="仿宋" w:cs="仿宋_GB2312"/>
                <w:sz w:val="24"/>
                <w:szCs w:val="24"/>
              </w:rPr>
            </w:pPr>
            <w:r>
              <w:rPr>
                <w:rFonts w:ascii="仿宋" w:eastAsia="仿宋" w:hAnsi="仿宋" w:cs="仿宋_GB2312" w:hint="eastAsia"/>
                <w:kern w:val="0"/>
                <w:sz w:val="24"/>
                <w:szCs w:val="24"/>
              </w:rPr>
              <w:t>业务主管部门</w:t>
            </w:r>
          </w:p>
        </w:tc>
        <w:tc>
          <w:tcPr>
            <w:tcW w:w="1843" w:type="dxa"/>
            <w:gridSpan w:val="3"/>
            <w:tcBorders>
              <w:tl2br w:val="nil"/>
              <w:tr2bl w:val="nil"/>
            </w:tcBorders>
            <w:vAlign w:val="center"/>
          </w:tcPr>
          <w:p w:rsidR="00E26090" w:rsidRDefault="00E26090">
            <w:pPr>
              <w:jc w:val="center"/>
              <w:rPr>
                <w:rFonts w:ascii="仿宋" w:eastAsia="仿宋" w:hAnsi="仿宋" w:cs="仿宋_GB2312"/>
                <w:sz w:val="24"/>
                <w:szCs w:val="24"/>
              </w:rPr>
            </w:pPr>
          </w:p>
        </w:tc>
      </w:tr>
      <w:tr w:rsidR="00E26090">
        <w:trPr>
          <w:trHeight w:hRule="exact" w:val="454"/>
          <w:jc w:val="center"/>
        </w:trPr>
        <w:tc>
          <w:tcPr>
            <w:tcW w:w="1858" w:type="dxa"/>
            <w:gridSpan w:val="3"/>
            <w:vMerge w:val="restart"/>
            <w:tcBorders>
              <w:tl2br w:val="nil"/>
              <w:tr2bl w:val="nil"/>
            </w:tcBorders>
            <w:vAlign w:val="center"/>
          </w:tcPr>
          <w:p w:rsidR="00E26090" w:rsidRDefault="00F74EC9">
            <w:pPr>
              <w:jc w:val="center"/>
              <w:textAlignment w:val="center"/>
              <w:rPr>
                <w:rFonts w:ascii="仿宋" w:eastAsia="仿宋" w:hAnsi="仿宋" w:cs="仿宋_GB2312"/>
                <w:sz w:val="24"/>
                <w:szCs w:val="24"/>
              </w:rPr>
            </w:pPr>
            <w:r>
              <w:rPr>
                <w:rFonts w:ascii="仿宋" w:eastAsia="仿宋" w:hAnsi="仿宋" w:cs="仿宋_GB2312" w:hint="eastAsia"/>
                <w:kern w:val="0"/>
                <w:sz w:val="24"/>
                <w:szCs w:val="24"/>
              </w:rPr>
              <w:t>机构性质</w:t>
            </w:r>
          </w:p>
        </w:tc>
        <w:tc>
          <w:tcPr>
            <w:tcW w:w="3119" w:type="dxa"/>
            <w:gridSpan w:val="7"/>
            <w:vMerge w:val="restart"/>
            <w:tcBorders>
              <w:tl2br w:val="nil"/>
              <w:tr2bl w:val="nil"/>
            </w:tcBorders>
            <w:vAlign w:val="center"/>
          </w:tcPr>
          <w:p w:rsidR="00E26090" w:rsidRDefault="00F74EC9">
            <w:pPr>
              <w:ind w:firstLineChars="50" w:firstLine="120"/>
              <w:rPr>
                <w:rFonts w:ascii="仿宋" w:eastAsia="仿宋" w:hAnsi="仿宋" w:cs="仿宋_GB2312"/>
                <w:kern w:val="0"/>
                <w:sz w:val="24"/>
                <w:szCs w:val="24"/>
              </w:rPr>
            </w:pPr>
            <w:r>
              <w:rPr>
                <w:rFonts w:ascii="仿宋" w:eastAsia="仿宋" w:hAnsi="仿宋" w:cs="仿宋_GB2312" w:hint="eastAsia"/>
                <w:kern w:val="0"/>
                <w:sz w:val="24"/>
                <w:szCs w:val="24"/>
              </w:rPr>
              <w:t>事业单位□   社会组织□</w:t>
            </w:r>
          </w:p>
          <w:p w:rsidR="00E26090" w:rsidRDefault="00F74EC9">
            <w:pPr>
              <w:jc w:val="center"/>
              <w:rPr>
                <w:rFonts w:ascii="仿宋" w:eastAsia="仿宋" w:hAnsi="仿宋" w:cs="仿宋_GB2312"/>
                <w:sz w:val="24"/>
                <w:szCs w:val="24"/>
              </w:rPr>
            </w:pPr>
            <w:r>
              <w:rPr>
                <w:rFonts w:ascii="仿宋" w:eastAsia="仿宋" w:hAnsi="仿宋" w:cs="仿宋_GB2312" w:hint="eastAsia"/>
                <w:kern w:val="0"/>
                <w:sz w:val="24"/>
                <w:szCs w:val="24"/>
              </w:rPr>
              <w:t xml:space="preserve"> 企业□（股份公司□  股份有限公司□  合伙企业□）</w:t>
            </w:r>
          </w:p>
        </w:tc>
        <w:tc>
          <w:tcPr>
            <w:tcW w:w="1559" w:type="dxa"/>
            <w:gridSpan w:val="4"/>
            <w:tcBorders>
              <w:tl2br w:val="nil"/>
              <w:tr2bl w:val="nil"/>
            </w:tcBorders>
            <w:vAlign w:val="center"/>
          </w:tcPr>
          <w:p w:rsidR="00E26090" w:rsidRDefault="00F74EC9">
            <w:pPr>
              <w:jc w:val="center"/>
              <w:textAlignment w:val="center"/>
              <w:rPr>
                <w:rFonts w:ascii="仿宋" w:eastAsia="仿宋" w:hAnsi="仿宋" w:cs="仿宋_GB2312"/>
                <w:sz w:val="24"/>
                <w:szCs w:val="24"/>
              </w:rPr>
            </w:pPr>
            <w:r>
              <w:rPr>
                <w:rFonts w:ascii="仿宋" w:eastAsia="仿宋" w:hAnsi="仿宋" w:cs="仿宋_GB2312" w:hint="eastAsia"/>
                <w:sz w:val="24"/>
                <w:szCs w:val="24"/>
              </w:rPr>
              <w:t>法定代表人</w:t>
            </w:r>
          </w:p>
        </w:tc>
        <w:tc>
          <w:tcPr>
            <w:tcW w:w="1843" w:type="dxa"/>
            <w:gridSpan w:val="3"/>
            <w:tcBorders>
              <w:tl2br w:val="nil"/>
              <w:tr2bl w:val="nil"/>
            </w:tcBorders>
            <w:vAlign w:val="center"/>
          </w:tcPr>
          <w:p w:rsidR="00E26090" w:rsidRDefault="00E26090">
            <w:pPr>
              <w:jc w:val="center"/>
              <w:rPr>
                <w:rFonts w:ascii="仿宋" w:eastAsia="仿宋" w:hAnsi="仿宋" w:cs="仿宋_GB2312"/>
                <w:sz w:val="24"/>
                <w:szCs w:val="24"/>
              </w:rPr>
            </w:pPr>
          </w:p>
        </w:tc>
      </w:tr>
      <w:tr w:rsidR="00E26090">
        <w:trPr>
          <w:trHeight w:hRule="exact" w:val="454"/>
          <w:jc w:val="center"/>
        </w:trPr>
        <w:tc>
          <w:tcPr>
            <w:tcW w:w="1858" w:type="dxa"/>
            <w:gridSpan w:val="3"/>
            <w:vMerge/>
            <w:tcBorders>
              <w:tl2br w:val="nil"/>
              <w:tr2bl w:val="nil"/>
            </w:tcBorders>
            <w:vAlign w:val="center"/>
          </w:tcPr>
          <w:p w:rsidR="00E26090" w:rsidRDefault="00E26090">
            <w:pPr>
              <w:jc w:val="center"/>
              <w:textAlignment w:val="center"/>
              <w:rPr>
                <w:rFonts w:ascii="仿宋" w:eastAsia="仿宋" w:hAnsi="仿宋" w:cs="仿宋_GB2312"/>
                <w:kern w:val="0"/>
                <w:sz w:val="24"/>
                <w:szCs w:val="24"/>
              </w:rPr>
            </w:pPr>
          </w:p>
        </w:tc>
        <w:tc>
          <w:tcPr>
            <w:tcW w:w="3119" w:type="dxa"/>
            <w:gridSpan w:val="7"/>
            <w:vMerge/>
            <w:tcBorders>
              <w:tl2br w:val="nil"/>
              <w:tr2bl w:val="nil"/>
            </w:tcBorders>
            <w:vAlign w:val="center"/>
          </w:tcPr>
          <w:p w:rsidR="00E26090" w:rsidRDefault="00E26090">
            <w:pPr>
              <w:jc w:val="center"/>
              <w:rPr>
                <w:rFonts w:ascii="仿宋" w:eastAsia="仿宋" w:hAnsi="仿宋" w:cs="仿宋_GB2312"/>
                <w:kern w:val="0"/>
                <w:sz w:val="24"/>
                <w:szCs w:val="24"/>
              </w:rPr>
            </w:pPr>
          </w:p>
        </w:tc>
        <w:tc>
          <w:tcPr>
            <w:tcW w:w="1559" w:type="dxa"/>
            <w:gridSpan w:val="4"/>
            <w:tcBorders>
              <w:tl2br w:val="nil"/>
              <w:tr2bl w:val="nil"/>
            </w:tcBorders>
            <w:vAlign w:val="center"/>
          </w:tcPr>
          <w:p w:rsidR="00E26090" w:rsidRDefault="00F74EC9">
            <w:pPr>
              <w:jc w:val="center"/>
              <w:textAlignment w:val="center"/>
              <w:rPr>
                <w:rFonts w:ascii="仿宋" w:eastAsia="仿宋" w:hAnsi="仿宋" w:cs="仿宋_GB2312"/>
                <w:sz w:val="24"/>
                <w:szCs w:val="24"/>
              </w:rPr>
            </w:pPr>
            <w:r>
              <w:rPr>
                <w:rFonts w:ascii="仿宋" w:eastAsia="仿宋" w:hAnsi="仿宋" w:cs="仿宋_GB2312" w:hint="eastAsia"/>
                <w:sz w:val="24"/>
                <w:szCs w:val="24"/>
              </w:rPr>
              <w:t>机构负责人</w:t>
            </w:r>
          </w:p>
        </w:tc>
        <w:tc>
          <w:tcPr>
            <w:tcW w:w="1843" w:type="dxa"/>
            <w:gridSpan w:val="3"/>
            <w:tcBorders>
              <w:tl2br w:val="nil"/>
              <w:tr2bl w:val="nil"/>
            </w:tcBorders>
            <w:vAlign w:val="center"/>
          </w:tcPr>
          <w:p w:rsidR="00E26090" w:rsidRDefault="00E26090">
            <w:pPr>
              <w:jc w:val="center"/>
              <w:rPr>
                <w:rFonts w:ascii="仿宋" w:eastAsia="仿宋" w:hAnsi="仿宋" w:cs="仿宋_GB2312"/>
                <w:sz w:val="24"/>
                <w:szCs w:val="24"/>
              </w:rPr>
            </w:pPr>
          </w:p>
        </w:tc>
      </w:tr>
      <w:tr w:rsidR="00E26090">
        <w:trPr>
          <w:trHeight w:hRule="exact" w:val="397"/>
          <w:jc w:val="center"/>
        </w:trPr>
        <w:tc>
          <w:tcPr>
            <w:tcW w:w="1858" w:type="dxa"/>
            <w:gridSpan w:val="3"/>
            <w:tcBorders>
              <w:tl2br w:val="nil"/>
              <w:tr2bl w:val="nil"/>
            </w:tcBorders>
            <w:vAlign w:val="center"/>
          </w:tcPr>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联系电话</w:t>
            </w:r>
          </w:p>
        </w:tc>
        <w:tc>
          <w:tcPr>
            <w:tcW w:w="3119" w:type="dxa"/>
            <w:gridSpan w:val="7"/>
            <w:tcBorders>
              <w:tl2br w:val="nil"/>
              <w:tr2bl w:val="nil"/>
            </w:tcBorders>
            <w:vAlign w:val="center"/>
          </w:tcPr>
          <w:p w:rsidR="00E26090" w:rsidRDefault="00E26090">
            <w:pPr>
              <w:jc w:val="center"/>
              <w:rPr>
                <w:rFonts w:ascii="仿宋" w:eastAsia="仿宋" w:hAnsi="仿宋" w:cs="仿宋_GB2312"/>
                <w:sz w:val="24"/>
                <w:szCs w:val="24"/>
              </w:rPr>
            </w:pPr>
          </w:p>
        </w:tc>
        <w:tc>
          <w:tcPr>
            <w:tcW w:w="1559" w:type="dxa"/>
            <w:gridSpan w:val="4"/>
            <w:tcBorders>
              <w:tl2br w:val="nil"/>
              <w:tr2bl w:val="nil"/>
            </w:tcBorders>
            <w:vAlign w:val="center"/>
          </w:tcPr>
          <w:p w:rsidR="00E26090" w:rsidRDefault="00F74EC9">
            <w:pPr>
              <w:jc w:val="center"/>
              <w:textAlignment w:val="center"/>
              <w:rPr>
                <w:rFonts w:ascii="仿宋" w:eastAsia="仿宋" w:hAnsi="仿宋" w:cs="仿宋_GB2312"/>
                <w:sz w:val="24"/>
                <w:szCs w:val="24"/>
              </w:rPr>
            </w:pPr>
            <w:r>
              <w:rPr>
                <w:rFonts w:ascii="仿宋" w:eastAsia="仿宋" w:hAnsi="仿宋" w:cs="仿宋_GB2312" w:hint="eastAsia"/>
                <w:sz w:val="24"/>
                <w:szCs w:val="24"/>
              </w:rPr>
              <w:t>申报时间</w:t>
            </w:r>
          </w:p>
        </w:tc>
        <w:tc>
          <w:tcPr>
            <w:tcW w:w="1843" w:type="dxa"/>
            <w:gridSpan w:val="3"/>
            <w:tcBorders>
              <w:tl2br w:val="nil"/>
              <w:tr2bl w:val="nil"/>
            </w:tcBorders>
            <w:vAlign w:val="center"/>
          </w:tcPr>
          <w:p w:rsidR="00E26090" w:rsidRDefault="00E26090">
            <w:pPr>
              <w:jc w:val="center"/>
              <w:rPr>
                <w:rFonts w:ascii="仿宋" w:eastAsia="仿宋" w:hAnsi="仿宋" w:cs="仿宋_GB2312"/>
                <w:sz w:val="24"/>
                <w:szCs w:val="24"/>
              </w:rPr>
            </w:pPr>
          </w:p>
        </w:tc>
      </w:tr>
      <w:tr w:rsidR="00E26090">
        <w:trPr>
          <w:trHeight w:hRule="exact" w:val="397"/>
          <w:jc w:val="center"/>
        </w:trPr>
        <w:tc>
          <w:tcPr>
            <w:tcW w:w="1858" w:type="dxa"/>
            <w:gridSpan w:val="3"/>
            <w:tcBorders>
              <w:tl2br w:val="nil"/>
              <w:tr2bl w:val="nil"/>
            </w:tcBorders>
            <w:vAlign w:val="center"/>
          </w:tcPr>
          <w:p w:rsidR="00E26090" w:rsidRDefault="00F74EC9">
            <w:pPr>
              <w:jc w:val="center"/>
              <w:textAlignment w:val="center"/>
              <w:rPr>
                <w:rFonts w:ascii="仿宋" w:eastAsia="仿宋" w:hAnsi="仿宋" w:cs="仿宋_GB2312"/>
                <w:sz w:val="24"/>
                <w:szCs w:val="24"/>
              </w:rPr>
            </w:pPr>
            <w:r>
              <w:rPr>
                <w:rFonts w:ascii="仿宋" w:eastAsia="仿宋" w:hAnsi="仿宋" w:cs="仿宋_GB2312" w:hint="eastAsia"/>
                <w:kern w:val="0"/>
                <w:sz w:val="24"/>
                <w:szCs w:val="24"/>
              </w:rPr>
              <w:t>机构许可资质</w:t>
            </w:r>
          </w:p>
        </w:tc>
        <w:tc>
          <w:tcPr>
            <w:tcW w:w="6521" w:type="dxa"/>
            <w:gridSpan w:val="14"/>
            <w:tcBorders>
              <w:tl2br w:val="nil"/>
              <w:tr2bl w:val="nil"/>
            </w:tcBorders>
            <w:vAlign w:val="center"/>
          </w:tcPr>
          <w:p w:rsidR="00E26090" w:rsidRDefault="00F74EC9">
            <w:pPr>
              <w:jc w:val="center"/>
              <w:rPr>
                <w:rFonts w:ascii="仿宋" w:eastAsia="仿宋" w:hAnsi="仿宋" w:cs="仿宋_GB2312"/>
                <w:sz w:val="24"/>
                <w:szCs w:val="24"/>
              </w:rPr>
            </w:pPr>
            <w:r>
              <w:rPr>
                <w:rFonts w:ascii="仿宋" w:eastAsia="仿宋" w:hAnsi="仿宋" w:cs="仿宋_GB2312" w:hint="eastAsia"/>
                <w:kern w:val="0"/>
                <w:sz w:val="24"/>
                <w:szCs w:val="24"/>
              </w:rPr>
              <w:t>医疗康复□    特殊学校（幼儿园）</w:t>
            </w:r>
            <w:r>
              <w:rPr>
                <w:rFonts w:ascii="仿宋" w:eastAsia="仿宋" w:hAnsi="仿宋" w:cs="仿宋_GB2312" w:hint="eastAsia"/>
                <w:kern w:val="0"/>
                <w:sz w:val="24"/>
                <w:szCs w:val="24"/>
              </w:rPr>
              <w:sym w:font="Wingdings 2" w:char="00A3"/>
            </w:r>
            <w:r>
              <w:rPr>
                <w:rFonts w:ascii="仿宋" w:eastAsia="仿宋" w:hAnsi="仿宋" w:cs="仿宋_GB2312" w:hint="eastAsia"/>
                <w:kern w:val="0"/>
                <w:sz w:val="24"/>
                <w:szCs w:val="24"/>
              </w:rPr>
              <w:t xml:space="preserve">   其他□</w:t>
            </w:r>
          </w:p>
        </w:tc>
      </w:tr>
      <w:tr w:rsidR="00E26090">
        <w:trPr>
          <w:trHeight w:hRule="exact" w:val="397"/>
          <w:jc w:val="center"/>
        </w:trPr>
        <w:tc>
          <w:tcPr>
            <w:tcW w:w="1858" w:type="dxa"/>
            <w:gridSpan w:val="3"/>
            <w:tcBorders>
              <w:tl2br w:val="nil"/>
              <w:tr2bl w:val="nil"/>
            </w:tcBorders>
            <w:vAlign w:val="center"/>
          </w:tcPr>
          <w:p w:rsidR="00E26090" w:rsidRDefault="00F74EC9">
            <w:pPr>
              <w:jc w:val="center"/>
              <w:textAlignment w:val="center"/>
              <w:rPr>
                <w:rFonts w:ascii="仿宋" w:eastAsia="仿宋" w:hAnsi="仿宋" w:cs="仿宋_GB2312"/>
                <w:sz w:val="24"/>
                <w:szCs w:val="24"/>
              </w:rPr>
            </w:pPr>
            <w:r>
              <w:rPr>
                <w:rFonts w:ascii="仿宋" w:eastAsia="仿宋" w:hAnsi="仿宋" w:cs="仿宋_GB2312" w:hint="eastAsia"/>
                <w:kern w:val="0"/>
                <w:sz w:val="24"/>
                <w:szCs w:val="24"/>
              </w:rPr>
              <w:t>机构许可证号</w:t>
            </w:r>
          </w:p>
        </w:tc>
        <w:tc>
          <w:tcPr>
            <w:tcW w:w="6521" w:type="dxa"/>
            <w:gridSpan w:val="14"/>
            <w:tcBorders>
              <w:tl2br w:val="nil"/>
              <w:tr2bl w:val="nil"/>
            </w:tcBorders>
            <w:vAlign w:val="center"/>
          </w:tcPr>
          <w:p w:rsidR="00E26090" w:rsidRDefault="00E26090">
            <w:pPr>
              <w:jc w:val="left"/>
              <w:textAlignment w:val="center"/>
              <w:rPr>
                <w:rFonts w:ascii="仿宋" w:eastAsia="仿宋" w:hAnsi="仿宋" w:cs="仿宋_GB2312"/>
                <w:sz w:val="24"/>
                <w:szCs w:val="24"/>
              </w:rPr>
            </w:pPr>
          </w:p>
        </w:tc>
      </w:tr>
      <w:tr w:rsidR="00E26090">
        <w:trPr>
          <w:trHeight w:hRule="exact" w:val="397"/>
          <w:jc w:val="center"/>
        </w:trPr>
        <w:tc>
          <w:tcPr>
            <w:tcW w:w="1858" w:type="dxa"/>
            <w:gridSpan w:val="3"/>
            <w:tcBorders>
              <w:tl2br w:val="nil"/>
              <w:tr2bl w:val="nil"/>
            </w:tcBorders>
            <w:vAlign w:val="center"/>
          </w:tcPr>
          <w:p w:rsidR="00E26090" w:rsidRDefault="00F74EC9">
            <w:pPr>
              <w:topLinePunct/>
              <w:jc w:val="center"/>
              <w:rPr>
                <w:rFonts w:ascii="仿宋" w:eastAsia="仿宋" w:hAnsi="仿宋" w:cs="仿宋_GB2312"/>
                <w:kern w:val="0"/>
                <w:sz w:val="24"/>
                <w:szCs w:val="24"/>
              </w:rPr>
            </w:pPr>
            <w:r>
              <w:rPr>
                <w:rFonts w:ascii="仿宋" w:eastAsia="仿宋" w:hAnsi="仿宋" w:cs="仿宋_GB2312" w:hint="eastAsia"/>
                <w:kern w:val="0"/>
                <w:sz w:val="24"/>
                <w:szCs w:val="24"/>
              </w:rPr>
              <w:t>是否独立法人</w:t>
            </w:r>
          </w:p>
        </w:tc>
        <w:tc>
          <w:tcPr>
            <w:tcW w:w="1375" w:type="dxa"/>
            <w:gridSpan w:val="3"/>
            <w:tcBorders>
              <w:tl2br w:val="nil"/>
              <w:tr2bl w:val="nil"/>
            </w:tcBorders>
            <w:vAlign w:val="center"/>
          </w:tcPr>
          <w:p w:rsidR="00E26090" w:rsidRDefault="00F74EC9">
            <w:pPr>
              <w:topLinePunct/>
              <w:jc w:val="center"/>
              <w:rPr>
                <w:rFonts w:ascii="仿宋" w:eastAsia="仿宋" w:hAnsi="仿宋" w:cs="仿宋_GB2312"/>
                <w:sz w:val="24"/>
                <w:szCs w:val="24"/>
              </w:rPr>
            </w:pPr>
            <w:r>
              <w:rPr>
                <w:rFonts w:ascii="仿宋" w:eastAsia="仿宋" w:hAnsi="仿宋" w:cs="仿宋_GB2312" w:hint="eastAsia"/>
                <w:sz w:val="24"/>
                <w:szCs w:val="24"/>
              </w:rPr>
              <w:t>是</w:t>
            </w:r>
            <w:r>
              <w:rPr>
                <w:rFonts w:ascii="仿宋" w:eastAsia="仿宋" w:hAnsi="仿宋" w:cs="仿宋_GB2312" w:hint="eastAsia"/>
                <w:sz w:val="24"/>
                <w:szCs w:val="24"/>
              </w:rPr>
              <w:sym w:font="Wingdings 2" w:char="00A3"/>
            </w:r>
            <w:r>
              <w:rPr>
                <w:rFonts w:ascii="仿宋" w:eastAsia="仿宋" w:hAnsi="仿宋" w:cs="仿宋_GB2312" w:hint="eastAsia"/>
                <w:sz w:val="24"/>
                <w:szCs w:val="24"/>
              </w:rPr>
              <w:t xml:space="preserve">   否</w:t>
            </w:r>
            <w:r>
              <w:rPr>
                <w:rFonts w:ascii="仿宋" w:eastAsia="仿宋" w:hAnsi="仿宋" w:cs="仿宋_GB2312" w:hint="eastAsia"/>
                <w:sz w:val="24"/>
                <w:szCs w:val="24"/>
              </w:rPr>
              <w:sym w:font="Wingdings 2" w:char="00A3"/>
            </w:r>
          </w:p>
        </w:tc>
        <w:tc>
          <w:tcPr>
            <w:tcW w:w="1177" w:type="dxa"/>
            <w:gridSpan w:val="3"/>
            <w:tcBorders>
              <w:tl2br w:val="nil"/>
              <w:tr2bl w:val="nil"/>
            </w:tcBorders>
            <w:vAlign w:val="center"/>
          </w:tcPr>
          <w:p w:rsidR="00E26090" w:rsidRDefault="00F74EC9">
            <w:pPr>
              <w:topLinePunct/>
              <w:jc w:val="center"/>
              <w:rPr>
                <w:rFonts w:ascii="仿宋" w:eastAsia="仿宋" w:hAnsi="仿宋" w:cs="仿宋_GB2312"/>
                <w:sz w:val="24"/>
                <w:szCs w:val="24"/>
              </w:rPr>
            </w:pPr>
            <w:r>
              <w:rPr>
                <w:rFonts w:ascii="仿宋" w:eastAsia="仿宋" w:hAnsi="仿宋" w:cs="仿宋_GB2312" w:hint="eastAsia"/>
                <w:sz w:val="24"/>
                <w:szCs w:val="24"/>
              </w:rPr>
              <w:t>成立时间</w:t>
            </w:r>
          </w:p>
        </w:tc>
        <w:tc>
          <w:tcPr>
            <w:tcW w:w="1701" w:type="dxa"/>
            <w:gridSpan w:val="3"/>
            <w:tcBorders>
              <w:tl2br w:val="nil"/>
              <w:tr2bl w:val="nil"/>
            </w:tcBorders>
            <w:vAlign w:val="center"/>
          </w:tcPr>
          <w:p w:rsidR="00E26090" w:rsidRDefault="00E26090">
            <w:pPr>
              <w:topLinePunct/>
              <w:rPr>
                <w:rFonts w:ascii="仿宋" w:eastAsia="仿宋" w:hAnsi="仿宋" w:cs="仿宋_GB2312"/>
                <w:sz w:val="24"/>
                <w:szCs w:val="24"/>
              </w:rPr>
            </w:pPr>
          </w:p>
        </w:tc>
        <w:tc>
          <w:tcPr>
            <w:tcW w:w="1134" w:type="dxa"/>
            <w:gridSpan w:val="4"/>
            <w:tcBorders>
              <w:tl2br w:val="nil"/>
              <w:tr2bl w:val="nil"/>
            </w:tcBorders>
            <w:vAlign w:val="center"/>
          </w:tcPr>
          <w:p w:rsidR="00E26090" w:rsidRDefault="00F74EC9">
            <w:pPr>
              <w:topLinePunct/>
              <w:jc w:val="center"/>
              <w:rPr>
                <w:rFonts w:ascii="仿宋" w:eastAsia="仿宋" w:hAnsi="仿宋" w:cs="仿宋_GB2312"/>
                <w:sz w:val="24"/>
                <w:szCs w:val="24"/>
              </w:rPr>
            </w:pPr>
            <w:r>
              <w:rPr>
                <w:rFonts w:ascii="仿宋" w:eastAsia="仿宋" w:hAnsi="仿宋" w:cs="仿宋_GB2312" w:hint="eastAsia"/>
                <w:sz w:val="24"/>
                <w:szCs w:val="24"/>
              </w:rPr>
              <w:t>员工数</w:t>
            </w:r>
          </w:p>
        </w:tc>
        <w:tc>
          <w:tcPr>
            <w:tcW w:w="1134" w:type="dxa"/>
            <w:tcBorders>
              <w:tl2br w:val="nil"/>
              <w:tr2bl w:val="nil"/>
            </w:tcBorders>
            <w:vAlign w:val="center"/>
          </w:tcPr>
          <w:p w:rsidR="00E26090" w:rsidRDefault="00E26090">
            <w:pPr>
              <w:topLinePunct/>
              <w:jc w:val="center"/>
              <w:rPr>
                <w:rFonts w:ascii="仿宋" w:eastAsia="仿宋" w:hAnsi="仿宋" w:cs="仿宋_GB2312"/>
                <w:sz w:val="24"/>
                <w:szCs w:val="24"/>
              </w:rPr>
            </w:pPr>
          </w:p>
        </w:tc>
      </w:tr>
      <w:tr w:rsidR="00E26090">
        <w:trPr>
          <w:trHeight w:val="545"/>
          <w:jc w:val="center"/>
        </w:trPr>
        <w:tc>
          <w:tcPr>
            <w:tcW w:w="1008" w:type="dxa"/>
            <w:gridSpan w:val="2"/>
            <w:vMerge w:val="restart"/>
            <w:tcBorders>
              <w:tl2br w:val="nil"/>
              <w:tr2bl w:val="nil"/>
            </w:tcBorders>
            <w:vAlign w:val="center"/>
          </w:tcPr>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机构申报</w:t>
            </w:r>
          </w:p>
          <w:p w:rsidR="00E26090" w:rsidRDefault="00F74EC9">
            <w:pPr>
              <w:jc w:val="center"/>
              <w:textAlignment w:val="center"/>
              <w:rPr>
                <w:rFonts w:ascii="仿宋" w:eastAsia="仿宋" w:hAnsi="仿宋" w:cs="仿宋_GB2312"/>
                <w:sz w:val="24"/>
                <w:szCs w:val="24"/>
              </w:rPr>
            </w:pPr>
            <w:r>
              <w:rPr>
                <w:rFonts w:ascii="仿宋" w:eastAsia="仿宋" w:hAnsi="仿宋" w:cs="仿宋_GB2312" w:hint="eastAsia"/>
                <w:kern w:val="0"/>
                <w:sz w:val="24"/>
                <w:szCs w:val="24"/>
              </w:rPr>
              <w:t>康复类别</w:t>
            </w:r>
          </w:p>
        </w:tc>
        <w:tc>
          <w:tcPr>
            <w:tcW w:w="850" w:type="dxa"/>
            <w:tcBorders>
              <w:tl2br w:val="nil"/>
              <w:tr2bl w:val="nil"/>
            </w:tcBorders>
            <w:vAlign w:val="center"/>
          </w:tcPr>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类型</w:t>
            </w:r>
          </w:p>
        </w:tc>
        <w:tc>
          <w:tcPr>
            <w:tcW w:w="992" w:type="dxa"/>
            <w:tcBorders>
              <w:tl2br w:val="nil"/>
              <w:tr2bl w:val="nil"/>
            </w:tcBorders>
            <w:vAlign w:val="center"/>
          </w:tcPr>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□视力</w:t>
            </w:r>
          </w:p>
        </w:tc>
        <w:tc>
          <w:tcPr>
            <w:tcW w:w="1134" w:type="dxa"/>
            <w:gridSpan w:val="3"/>
            <w:tcBorders>
              <w:tl2br w:val="nil"/>
              <w:tr2bl w:val="nil"/>
            </w:tcBorders>
            <w:vAlign w:val="center"/>
          </w:tcPr>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□听力</w:t>
            </w:r>
          </w:p>
        </w:tc>
        <w:tc>
          <w:tcPr>
            <w:tcW w:w="993" w:type="dxa"/>
            <w:gridSpan w:val="3"/>
            <w:tcBorders>
              <w:tl2br w:val="nil"/>
              <w:tr2bl w:val="nil"/>
            </w:tcBorders>
            <w:vAlign w:val="center"/>
          </w:tcPr>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□言语</w:t>
            </w:r>
          </w:p>
        </w:tc>
        <w:tc>
          <w:tcPr>
            <w:tcW w:w="1134" w:type="dxa"/>
            <w:gridSpan w:val="2"/>
            <w:tcBorders>
              <w:tl2br w:val="nil"/>
              <w:tr2bl w:val="nil"/>
            </w:tcBorders>
            <w:vAlign w:val="center"/>
          </w:tcPr>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□肢体（脑瘫）</w:t>
            </w:r>
          </w:p>
        </w:tc>
        <w:tc>
          <w:tcPr>
            <w:tcW w:w="1134" w:type="dxa"/>
            <w:gridSpan w:val="4"/>
            <w:tcBorders>
              <w:tl2br w:val="nil"/>
              <w:tr2bl w:val="nil"/>
            </w:tcBorders>
            <w:vAlign w:val="center"/>
          </w:tcPr>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□智力</w:t>
            </w:r>
          </w:p>
        </w:tc>
        <w:tc>
          <w:tcPr>
            <w:tcW w:w="1134" w:type="dxa"/>
            <w:tcBorders>
              <w:tl2br w:val="nil"/>
              <w:tr2bl w:val="nil"/>
            </w:tcBorders>
            <w:vAlign w:val="center"/>
          </w:tcPr>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□孤独症</w:t>
            </w:r>
          </w:p>
        </w:tc>
      </w:tr>
      <w:tr w:rsidR="00E26090">
        <w:trPr>
          <w:trHeight w:val="545"/>
          <w:jc w:val="center"/>
        </w:trPr>
        <w:tc>
          <w:tcPr>
            <w:tcW w:w="1008" w:type="dxa"/>
            <w:gridSpan w:val="2"/>
            <w:vMerge/>
            <w:tcBorders>
              <w:tl2br w:val="nil"/>
              <w:tr2bl w:val="nil"/>
            </w:tcBorders>
            <w:vAlign w:val="center"/>
          </w:tcPr>
          <w:p w:rsidR="00E26090" w:rsidRDefault="00E26090">
            <w:pPr>
              <w:jc w:val="center"/>
              <w:rPr>
                <w:rFonts w:ascii="仿宋" w:eastAsia="仿宋" w:hAnsi="仿宋" w:cs="仿宋_GB2312"/>
                <w:sz w:val="24"/>
                <w:szCs w:val="24"/>
              </w:rPr>
            </w:pPr>
          </w:p>
        </w:tc>
        <w:tc>
          <w:tcPr>
            <w:tcW w:w="850" w:type="dxa"/>
            <w:tcBorders>
              <w:tl2br w:val="nil"/>
              <w:tr2bl w:val="nil"/>
            </w:tcBorders>
            <w:vAlign w:val="center"/>
          </w:tcPr>
          <w:p w:rsidR="00E26090" w:rsidRDefault="00F74EC9">
            <w:pPr>
              <w:jc w:val="center"/>
              <w:rPr>
                <w:rFonts w:ascii="仿宋" w:eastAsia="仿宋" w:hAnsi="仿宋" w:cs="仿宋_GB2312"/>
                <w:sz w:val="24"/>
                <w:szCs w:val="24"/>
              </w:rPr>
            </w:pPr>
            <w:r>
              <w:rPr>
                <w:rFonts w:ascii="仿宋" w:eastAsia="仿宋" w:hAnsi="仿宋" w:cs="仿宋_GB2312" w:hint="eastAsia"/>
                <w:sz w:val="24"/>
                <w:szCs w:val="24"/>
              </w:rPr>
              <w:t>内容</w:t>
            </w:r>
          </w:p>
        </w:tc>
        <w:tc>
          <w:tcPr>
            <w:tcW w:w="992" w:type="dxa"/>
            <w:tcBorders>
              <w:tl2br w:val="nil"/>
              <w:tr2bl w:val="nil"/>
            </w:tcBorders>
            <w:vAlign w:val="center"/>
          </w:tcPr>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□康复指导</w:t>
            </w:r>
          </w:p>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□医疗康复</w:t>
            </w:r>
          </w:p>
          <w:p w:rsidR="00E26090" w:rsidRDefault="00F74EC9">
            <w:pPr>
              <w:jc w:val="center"/>
              <w:textAlignment w:val="center"/>
              <w:rPr>
                <w:rFonts w:ascii="仿宋" w:eastAsia="仿宋" w:hAnsi="仿宋" w:cs="仿宋_GB2312"/>
                <w:sz w:val="24"/>
                <w:szCs w:val="24"/>
              </w:rPr>
            </w:pPr>
            <w:r>
              <w:rPr>
                <w:rFonts w:ascii="仿宋" w:eastAsia="仿宋" w:hAnsi="仿宋" w:cs="仿宋_GB2312" w:hint="eastAsia"/>
                <w:kern w:val="0"/>
                <w:sz w:val="24"/>
                <w:szCs w:val="24"/>
              </w:rPr>
              <w:t>□康复训练</w:t>
            </w:r>
          </w:p>
        </w:tc>
        <w:tc>
          <w:tcPr>
            <w:tcW w:w="1134" w:type="dxa"/>
            <w:gridSpan w:val="3"/>
            <w:tcBorders>
              <w:tl2br w:val="nil"/>
              <w:tr2bl w:val="nil"/>
            </w:tcBorders>
            <w:vAlign w:val="center"/>
          </w:tcPr>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□康复指导</w:t>
            </w:r>
          </w:p>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□医疗康复</w:t>
            </w:r>
          </w:p>
          <w:p w:rsidR="00E26090" w:rsidRDefault="00F74EC9">
            <w:pPr>
              <w:jc w:val="center"/>
              <w:textAlignment w:val="center"/>
              <w:rPr>
                <w:rFonts w:ascii="仿宋" w:eastAsia="仿宋" w:hAnsi="仿宋" w:cs="仿宋_GB2312"/>
                <w:sz w:val="24"/>
                <w:szCs w:val="24"/>
              </w:rPr>
            </w:pPr>
            <w:r>
              <w:rPr>
                <w:rFonts w:ascii="仿宋" w:eastAsia="仿宋" w:hAnsi="仿宋" w:cs="仿宋_GB2312" w:hint="eastAsia"/>
                <w:kern w:val="0"/>
                <w:sz w:val="24"/>
                <w:szCs w:val="24"/>
              </w:rPr>
              <w:t>□康复训练</w:t>
            </w:r>
          </w:p>
        </w:tc>
        <w:tc>
          <w:tcPr>
            <w:tcW w:w="993" w:type="dxa"/>
            <w:gridSpan w:val="3"/>
            <w:tcBorders>
              <w:tl2br w:val="nil"/>
              <w:tr2bl w:val="nil"/>
            </w:tcBorders>
            <w:vAlign w:val="center"/>
          </w:tcPr>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□康复指导</w:t>
            </w:r>
          </w:p>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□医疗康复</w:t>
            </w:r>
          </w:p>
          <w:p w:rsidR="00E26090" w:rsidRDefault="00F74EC9">
            <w:pPr>
              <w:jc w:val="center"/>
              <w:textAlignment w:val="center"/>
              <w:rPr>
                <w:rFonts w:ascii="仿宋" w:eastAsia="仿宋" w:hAnsi="仿宋" w:cs="仿宋_GB2312"/>
                <w:sz w:val="24"/>
                <w:szCs w:val="24"/>
              </w:rPr>
            </w:pPr>
            <w:r>
              <w:rPr>
                <w:rFonts w:ascii="仿宋" w:eastAsia="仿宋" w:hAnsi="仿宋" w:cs="仿宋_GB2312" w:hint="eastAsia"/>
                <w:kern w:val="0"/>
                <w:sz w:val="24"/>
                <w:szCs w:val="24"/>
              </w:rPr>
              <w:t>□康复训练</w:t>
            </w:r>
          </w:p>
        </w:tc>
        <w:tc>
          <w:tcPr>
            <w:tcW w:w="1134" w:type="dxa"/>
            <w:gridSpan w:val="2"/>
            <w:tcBorders>
              <w:tl2br w:val="nil"/>
              <w:tr2bl w:val="nil"/>
            </w:tcBorders>
            <w:vAlign w:val="center"/>
          </w:tcPr>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□康复指导</w:t>
            </w:r>
          </w:p>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□医疗康复</w:t>
            </w:r>
          </w:p>
          <w:p w:rsidR="00E26090" w:rsidRDefault="00F74EC9">
            <w:pPr>
              <w:jc w:val="center"/>
              <w:textAlignment w:val="center"/>
              <w:rPr>
                <w:rFonts w:ascii="仿宋" w:eastAsia="仿宋" w:hAnsi="仿宋" w:cs="仿宋_GB2312"/>
                <w:sz w:val="24"/>
                <w:szCs w:val="24"/>
              </w:rPr>
            </w:pPr>
            <w:r>
              <w:rPr>
                <w:rFonts w:ascii="仿宋" w:eastAsia="仿宋" w:hAnsi="仿宋" w:cs="仿宋_GB2312" w:hint="eastAsia"/>
                <w:kern w:val="0"/>
                <w:sz w:val="24"/>
                <w:szCs w:val="24"/>
              </w:rPr>
              <w:t>□康复训练</w:t>
            </w:r>
          </w:p>
        </w:tc>
        <w:tc>
          <w:tcPr>
            <w:tcW w:w="1134" w:type="dxa"/>
            <w:gridSpan w:val="4"/>
            <w:tcBorders>
              <w:tl2br w:val="nil"/>
              <w:tr2bl w:val="nil"/>
            </w:tcBorders>
            <w:vAlign w:val="center"/>
          </w:tcPr>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□康复指导</w:t>
            </w:r>
          </w:p>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□医疗康复</w:t>
            </w:r>
          </w:p>
          <w:p w:rsidR="00E26090" w:rsidRDefault="00F74EC9">
            <w:pPr>
              <w:jc w:val="center"/>
              <w:textAlignment w:val="center"/>
              <w:rPr>
                <w:rFonts w:ascii="仿宋" w:eastAsia="仿宋" w:hAnsi="仿宋" w:cs="仿宋_GB2312"/>
                <w:sz w:val="24"/>
                <w:szCs w:val="24"/>
              </w:rPr>
            </w:pPr>
            <w:r>
              <w:rPr>
                <w:rFonts w:ascii="仿宋" w:eastAsia="仿宋" w:hAnsi="仿宋" w:cs="仿宋_GB2312" w:hint="eastAsia"/>
                <w:kern w:val="0"/>
                <w:sz w:val="24"/>
                <w:szCs w:val="24"/>
              </w:rPr>
              <w:t>□康复训练</w:t>
            </w:r>
          </w:p>
        </w:tc>
        <w:tc>
          <w:tcPr>
            <w:tcW w:w="1134" w:type="dxa"/>
            <w:tcBorders>
              <w:tl2br w:val="nil"/>
              <w:tr2bl w:val="nil"/>
            </w:tcBorders>
            <w:vAlign w:val="center"/>
          </w:tcPr>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□康复指导</w:t>
            </w:r>
          </w:p>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□医疗康复</w:t>
            </w:r>
          </w:p>
          <w:p w:rsidR="00E26090" w:rsidRDefault="00F74EC9">
            <w:pPr>
              <w:jc w:val="center"/>
              <w:textAlignment w:val="center"/>
              <w:rPr>
                <w:rFonts w:ascii="仿宋" w:eastAsia="仿宋" w:hAnsi="仿宋" w:cs="仿宋_GB2312"/>
                <w:sz w:val="24"/>
                <w:szCs w:val="24"/>
              </w:rPr>
            </w:pPr>
            <w:r>
              <w:rPr>
                <w:rFonts w:ascii="仿宋" w:eastAsia="仿宋" w:hAnsi="仿宋" w:cs="仿宋_GB2312" w:hint="eastAsia"/>
                <w:kern w:val="0"/>
                <w:sz w:val="24"/>
                <w:szCs w:val="24"/>
              </w:rPr>
              <w:t>□康复训练</w:t>
            </w:r>
          </w:p>
        </w:tc>
      </w:tr>
      <w:tr w:rsidR="00E26090">
        <w:trPr>
          <w:trHeight w:hRule="exact" w:val="397"/>
          <w:jc w:val="center"/>
        </w:trPr>
        <w:tc>
          <w:tcPr>
            <w:tcW w:w="1858" w:type="dxa"/>
            <w:gridSpan w:val="3"/>
            <w:tcBorders>
              <w:tl2br w:val="nil"/>
              <w:tr2bl w:val="nil"/>
            </w:tcBorders>
            <w:vAlign w:val="center"/>
          </w:tcPr>
          <w:p w:rsidR="00E26090" w:rsidRDefault="00F74EC9">
            <w:pPr>
              <w:jc w:val="center"/>
              <w:textAlignment w:val="center"/>
              <w:rPr>
                <w:rFonts w:ascii="仿宋" w:eastAsia="仿宋" w:hAnsi="仿宋" w:cs="仿宋_GB2312"/>
                <w:sz w:val="24"/>
                <w:szCs w:val="24"/>
              </w:rPr>
            </w:pPr>
            <w:r>
              <w:rPr>
                <w:rFonts w:ascii="仿宋" w:eastAsia="仿宋" w:hAnsi="仿宋" w:cs="仿宋_GB2312" w:hint="eastAsia"/>
                <w:kern w:val="0"/>
                <w:sz w:val="24"/>
                <w:szCs w:val="24"/>
              </w:rPr>
              <w:t>服务场地面积</w:t>
            </w:r>
          </w:p>
        </w:tc>
        <w:tc>
          <w:tcPr>
            <w:tcW w:w="2390" w:type="dxa"/>
            <w:gridSpan w:val="5"/>
            <w:tcBorders>
              <w:tl2br w:val="nil"/>
              <w:tr2bl w:val="nil"/>
            </w:tcBorders>
            <w:vAlign w:val="center"/>
          </w:tcPr>
          <w:p w:rsidR="00E26090" w:rsidRDefault="00E26090">
            <w:pPr>
              <w:jc w:val="center"/>
              <w:rPr>
                <w:rFonts w:ascii="仿宋" w:eastAsia="仿宋" w:hAnsi="仿宋" w:cs="仿宋_GB2312"/>
                <w:sz w:val="24"/>
                <w:szCs w:val="24"/>
              </w:rPr>
            </w:pPr>
          </w:p>
        </w:tc>
        <w:tc>
          <w:tcPr>
            <w:tcW w:w="1365" w:type="dxa"/>
            <w:gridSpan w:val="3"/>
            <w:tcBorders>
              <w:tl2br w:val="nil"/>
              <w:tr2bl w:val="nil"/>
            </w:tcBorders>
            <w:vAlign w:val="center"/>
          </w:tcPr>
          <w:p w:rsidR="00E26090" w:rsidRDefault="00F74EC9">
            <w:pPr>
              <w:jc w:val="center"/>
              <w:rPr>
                <w:rFonts w:ascii="仿宋" w:eastAsia="仿宋" w:hAnsi="仿宋" w:cs="仿宋_GB2312"/>
                <w:sz w:val="24"/>
                <w:szCs w:val="24"/>
              </w:rPr>
            </w:pPr>
            <w:r>
              <w:rPr>
                <w:rFonts w:ascii="仿宋" w:eastAsia="仿宋" w:hAnsi="仿宋" w:cs="仿宋_GB2312" w:hint="eastAsia"/>
                <w:sz w:val="24"/>
                <w:szCs w:val="24"/>
              </w:rPr>
              <w:t>月收训人数</w:t>
            </w:r>
          </w:p>
        </w:tc>
        <w:tc>
          <w:tcPr>
            <w:tcW w:w="2766" w:type="dxa"/>
            <w:gridSpan w:val="6"/>
            <w:tcBorders>
              <w:tl2br w:val="nil"/>
              <w:tr2bl w:val="nil"/>
            </w:tcBorders>
            <w:vAlign w:val="center"/>
          </w:tcPr>
          <w:p w:rsidR="00E26090" w:rsidRDefault="00E26090">
            <w:pPr>
              <w:jc w:val="center"/>
              <w:rPr>
                <w:rFonts w:ascii="仿宋" w:eastAsia="仿宋" w:hAnsi="仿宋" w:cs="仿宋_GB2312"/>
                <w:sz w:val="24"/>
                <w:szCs w:val="24"/>
              </w:rPr>
            </w:pPr>
          </w:p>
        </w:tc>
      </w:tr>
      <w:tr w:rsidR="00E26090">
        <w:trPr>
          <w:trHeight w:hRule="exact" w:val="397"/>
          <w:jc w:val="center"/>
        </w:trPr>
        <w:tc>
          <w:tcPr>
            <w:tcW w:w="1858" w:type="dxa"/>
            <w:gridSpan w:val="3"/>
            <w:vMerge w:val="restart"/>
            <w:tcBorders>
              <w:tl2br w:val="nil"/>
              <w:tr2bl w:val="nil"/>
            </w:tcBorders>
            <w:vAlign w:val="center"/>
          </w:tcPr>
          <w:p w:rsidR="00E26090" w:rsidRDefault="00F74EC9">
            <w:pPr>
              <w:jc w:val="center"/>
              <w:textAlignment w:val="center"/>
              <w:rPr>
                <w:rFonts w:ascii="仿宋" w:eastAsia="仿宋" w:hAnsi="仿宋" w:cs="仿宋_GB2312"/>
                <w:sz w:val="24"/>
                <w:szCs w:val="24"/>
              </w:rPr>
            </w:pPr>
            <w:r>
              <w:rPr>
                <w:rFonts w:ascii="仿宋" w:eastAsia="仿宋" w:hAnsi="仿宋" w:cs="仿宋_GB2312" w:hint="eastAsia"/>
                <w:sz w:val="24"/>
                <w:szCs w:val="24"/>
              </w:rPr>
              <w:t>基本情况</w:t>
            </w:r>
          </w:p>
        </w:tc>
        <w:tc>
          <w:tcPr>
            <w:tcW w:w="3119" w:type="dxa"/>
            <w:gridSpan w:val="7"/>
            <w:tcBorders>
              <w:tl2br w:val="nil"/>
              <w:tr2bl w:val="nil"/>
            </w:tcBorders>
            <w:vAlign w:val="center"/>
          </w:tcPr>
          <w:p w:rsidR="00E26090" w:rsidRDefault="00F74EC9">
            <w:pPr>
              <w:tabs>
                <w:tab w:val="left" w:pos="2121"/>
                <w:tab w:val="right" w:pos="15958"/>
              </w:tabs>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职业资格</w:t>
            </w:r>
          </w:p>
        </w:tc>
        <w:tc>
          <w:tcPr>
            <w:tcW w:w="3402" w:type="dxa"/>
            <w:gridSpan w:val="7"/>
            <w:tcBorders>
              <w:tl2br w:val="nil"/>
              <w:tr2bl w:val="nil"/>
            </w:tcBorders>
            <w:vAlign w:val="center"/>
          </w:tcPr>
          <w:p w:rsidR="00E26090" w:rsidRDefault="00F74EC9">
            <w:pPr>
              <w:tabs>
                <w:tab w:val="left" w:pos="2121"/>
                <w:tab w:val="right" w:pos="15958"/>
              </w:tabs>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文化程度</w:t>
            </w:r>
          </w:p>
        </w:tc>
      </w:tr>
      <w:tr w:rsidR="00E26090">
        <w:trPr>
          <w:trHeight w:hRule="exact" w:val="397"/>
          <w:jc w:val="center"/>
        </w:trPr>
        <w:tc>
          <w:tcPr>
            <w:tcW w:w="1858" w:type="dxa"/>
            <w:gridSpan w:val="3"/>
            <w:vMerge/>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1098" w:type="dxa"/>
            <w:gridSpan w:val="2"/>
            <w:tcBorders>
              <w:tl2br w:val="nil"/>
              <w:tr2bl w:val="nil"/>
            </w:tcBorders>
            <w:vAlign w:val="center"/>
          </w:tcPr>
          <w:p w:rsidR="00E26090" w:rsidRDefault="00F74EC9">
            <w:pPr>
              <w:tabs>
                <w:tab w:val="left" w:pos="2121"/>
                <w:tab w:val="right" w:pos="15958"/>
              </w:tabs>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高级</w:t>
            </w:r>
          </w:p>
        </w:tc>
        <w:tc>
          <w:tcPr>
            <w:tcW w:w="1028" w:type="dxa"/>
            <w:gridSpan w:val="2"/>
            <w:tcBorders>
              <w:tl2br w:val="nil"/>
              <w:tr2bl w:val="nil"/>
            </w:tcBorders>
            <w:vAlign w:val="center"/>
          </w:tcPr>
          <w:p w:rsidR="00E26090" w:rsidRDefault="00F74EC9">
            <w:pPr>
              <w:tabs>
                <w:tab w:val="left" w:pos="2121"/>
                <w:tab w:val="right" w:pos="15958"/>
              </w:tabs>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中级</w:t>
            </w:r>
          </w:p>
        </w:tc>
        <w:tc>
          <w:tcPr>
            <w:tcW w:w="993" w:type="dxa"/>
            <w:gridSpan w:val="3"/>
            <w:tcBorders>
              <w:tl2br w:val="nil"/>
              <w:tr2bl w:val="nil"/>
            </w:tcBorders>
            <w:vAlign w:val="center"/>
          </w:tcPr>
          <w:p w:rsidR="00E26090" w:rsidRDefault="00F74EC9">
            <w:pPr>
              <w:tabs>
                <w:tab w:val="left" w:pos="2121"/>
                <w:tab w:val="right" w:pos="15958"/>
              </w:tabs>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初级</w:t>
            </w:r>
          </w:p>
        </w:tc>
        <w:tc>
          <w:tcPr>
            <w:tcW w:w="1275" w:type="dxa"/>
            <w:gridSpan w:val="3"/>
            <w:tcBorders>
              <w:tl2br w:val="nil"/>
              <w:tr2bl w:val="nil"/>
            </w:tcBorders>
            <w:vAlign w:val="center"/>
          </w:tcPr>
          <w:p w:rsidR="00E26090" w:rsidRDefault="00F74EC9">
            <w:pPr>
              <w:tabs>
                <w:tab w:val="left" w:pos="2121"/>
                <w:tab w:val="right" w:pos="15958"/>
              </w:tabs>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本科及以上</w:t>
            </w:r>
          </w:p>
        </w:tc>
        <w:tc>
          <w:tcPr>
            <w:tcW w:w="804" w:type="dxa"/>
            <w:gridSpan w:val="2"/>
            <w:tcBorders>
              <w:tl2br w:val="nil"/>
              <w:tr2bl w:val="nil"/>
            </w:tcBorders>
            <w:vAlign w:val="center"/>
          </w:tcPr>
          <w:p w:rsidR="00E26090" w:rsidRDefault="00F74EC9">
            <w:pPr>
              <w:tabs>
                <w:tab w:val="left" w:pos="2121"/>
                <w:tab w:val="right" w:pos="15958"/>
              </w:tabs>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大专</w:t>
            </w:r>
          </w:p>
        </w:tc>
        <w:tc>
          <w:tcPr>
            <w:tcW w:w="1323" w:type="dxa"/>
            <w:gridSpan w:val="2"/>
            <w:tcBorders>
              <w:tl2br w:val="nil"/>
              <w:tr2bl w:val="nil"/>
            </w:tcBorders>
            <w:vAlign w:val="center"/>
          </w:tcPr>
          <w:p w:rsidR="00E26090" w:rsidRDefault="00F74EC9">
            <w:pPr>
              <w:tabs>
                <w:tab w:val="left" w:pos="2121"/>
                <w:tab w:val="right" w:pos="15958"/>
              </w:tabs>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中专及其他</w:t>
            </w:r>
          </w:p>
        </w:tc>
      </w:tr>
      <w:tr w:rsidR="00E26090">
        <w:trPr>
          <w:trHeight w:val="510"/>
          <w:jc w:val="center"/>
        </w:trPr>
        <w:tc>
          <w:tcPr>
            <w:tcW w:w="866" w:type="dxa"/>
            <w:vMerge w:val="restart"/>
            <w:tcBorders>
              <w:tl2br w:val="nil"/>
              <w:tr2bl w:val="nil"/>
            </w:tcBorders>
            <w:vAlign w:val="center"/>
          </w:tcPr>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专业技术人员构成（单指国家职业资格和行业管理部门技能资格）</w:t>
            </w:r>
          </w:p>
        </w:tc>
        <w:tc>
          <w:tcPr>
            <w:tcW w:w="992" w:type="dxa"/>
            <w:gridSpan w:val="2"/>
            <w:tcBorders>
              <w:tl2br w:val="nil"/>
              <w:tr2bl w:val="nil"/>
            </w:tcBorders>
            <w:vAlign w:val="center"/>
          </w:tcPr>
          <w:p w:rsidR="00E26090" w:rsidRDefault="00F74EC9">
            <w:pPr>
              <w:spacing w:line="240" w:lineRule="exact"/>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合计</w:t>
            </w:r>
          </w:p>
        </w:tc>
        <w:tc>
          <w:tcPr>
            <w:tcW w:w="1098"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1028"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993" w:type="dxa"/>
            <w:gridSpan w:val="3"/>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1275" w:type="dxa"/>
            <w:gridSpan w:val="3"/>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804"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1323"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r>
      <w:tr w:rsidR="00E26090">
        <w:trPr>
          <w:trHeight w:val="510"/>
          <w:jc w:val="center"/>
        </w:trPr>
        <w:tc>
          <w:tcPr>
            <w:tcW w:w="866" w:type="dxa"/>
            <w:vMerge/>
            <w:tcBorders>
              <w:tl2br w:val="nil"/>
              <w:tr2bl w:val="nil"/>
            </w:tcBorders>
            <w:vAlign w:val="center"/>
          </w:tcPr>
          <w:p w:rsidR="00E26090" w:rsidRDefault="00E26090">
            <w:pPr>
              <w:jc w:val="center"/>
              <w:textAlignment w:val="center"/>
              <w:rPr>
                <w:rFonts w:ascii="仿宋" w:eastAsia="仿宋" w:hAnsi="仿宋" w:cs="仿宋_GB2312"/>
                <w:kern w:val="0"/>
                <w:sz w:val="24"/>
                <w:szCs w:val="24"/>
              </w:rPr>
            </w:pPr>
          </w:p>
        </w:tc>
        <w:tc>
          <w:tcPr>
            <w:tcW w:w="992" w:type="dxa"/>
            <w:gridSpan w:val="2"/>
            <w:tcBorders>
              <w:tl2br w:val="nil"/>
              <w:tr2bl w:val="nil"/>
            </w:tcBorders>
            <w:vAlign w:val="center"/>
          </w:tcPr>
          <w:p w:rsidR="00E26090" w:rsidRDefault="00F74EC9">
            <w:pPr>
              <w:spacing w:line="240" w:lineRule="exact"/>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执业医师</w:t>
            </w:r>
          </w:p>
        </w:tc>
        <w:tc>
          <w:tcPr>
            <w:tcW w:w="1098"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1028"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993" w:type="dxa"/>
            <w:gridSpan w:val="3"/>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1275" w:type="dxa"/>
            <w:gridSpan w:val="3"/>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804"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1323"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r>
      <w:tr w:rsidR="00E26090">
        <w:trPr>
          <w:trHeight w:val="510"/>
          <w:jc w:val="center"/>
        </w:trPr>
        <w:tc>
          <w:tcPr>
            <w:tcW w:w="866" w:type="dxa"/>
            <w:vMerge/>
            <w:tcBorders>
              <w:tl2br w:val="nil"/>
              <w:tr2bl w:val="nil"/>
            </w:tcBorders>
            <w:vAlign w:val="center"/>
          </w:tcPr>
          <w:p w:rsidR="00E26090" w:rsidRDefault="00E26090">
            <w:pPr>
              <w:jc w:val="center"/>
              <w:textAlignment w:val="center"/>
              <w:rPr>
                <w:rFonts w:ascii="仿宋" w:eastAsia="仿宋" w:hAnsi="仿宋" w:cs="仿宋_GB2312"/>
                <w:kern w:val="0"/>
                <w:sz w:val="24"/>
                <w:szCs w:val="24"/>
              </w:rPr>
            </w:pPr>
          </w:p>
        </w:tc>
        <w:tc>
          <w:tcPr>
            <w:tcW w:w="992" w:type="dxa"/>
            <w:gridSpan w:val="2"/>
            <w:tcBorders>
              <w:tl2br w:val="nil"/>
              <w:tr2bl w:val="nil"/>
            </w:tcBorders>
            <w:vAlign w:val="center"/>
          </w:tcPr>
          <w:p w:rsidR="00E26090" w:rsidRDefault="00F74EC9">
            <w:pPr>
              <w:spacing w:line="240" w:lineRule="exact"/>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康复</w:t>
            </w:r>
          </w:p>
          <w:p w:rsidR="00E26090" w:rsidRDefault="00F74EC9">
            <w:pPr>
              <w:spacing w:line="240" w:lineRule="exact"/>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治疗师</w:t>
            </w:r>
          </w:p>
        </w:tc>
        <w:tc>
          <w:tcPr>
            <w:tcW w:w="1098"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1028"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993" w:type="dxa"/>
            <w:gridSpan w:val="3"/>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1275" w:type="dxa"/>
            <w:gridSpan w:val="3"/>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804"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1323"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r>
      <w:tr w:rsidR="00E26090">
        <w:trPr>
          <w:trHeight w:val="510"/>
          <w:jc w:val="center"/>
        </w:trPr>
        <w:tc>
          <w:tcPr>
            <w:tcW w:w="866" w:type="dxa"/>
            <w:vMerge/>
            <w:tcBorders>
              <w:tl2br w:val="nil"/>
              <w:tr2bl w:val="nil"/>
            </w:tcBorders>
            <w:vAlign w:val="center"/>
          </w:tcPr>
          <w:p w:rsidR="00E26090" w:rsidRDefault="00E26090">
            <w:pPr>
              <w:jc w:val="center"/>
              <w:textAlignment w:val="center"/>
              <w:rPr>
                <w:rFonts w:ascii="仿宋" w:eastAsia="仿宋" w:hAnsi="仿宋" w:cs="仿宋_GB2312"/>
                <w:kern w:val="0"/>
                <w:sz w:val="24"/>
                <w:szCs w:val="24"/>
              </w:rPr>
            </w:pPr>
          </w:p>
        </w:tc>
        <w:tc>
          <w:tcPr>
            <w:tcW w:w="992" w:type="dxa"/>
            <w:gridSpan w:val="2"/>
            <w:tcBorders>
              <w:tl2br w:val="nil"/>
              <w:tr2bl w:val="nil"/>
            </w:tcBorders>
            <w:vAlign w:val="center"/>
          </w:tcPr>
          <w:p w:rsidR="00E26090" w:rsidRDefault="00F74EC9">
            <w:pPr>
              <w:spacing w:line="240" w:lineRule="exact"/>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教师</w:t>
            </w:r>
          </w:p>
        </w:tc>
        <w:tc>
          <w:tcPr>
            <w:tcW w:w="1098"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1028"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993" w:type="dxa"/>
            <w:gridSpan w:val="3"/>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1275" w:type="dxa"/>
            <w:gridSpan w:val="3"/>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804"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1323"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r>
      <w:tr w:rsidR="00E26090">
        <w:trPr>
          <w:trHeight w:val="510"/>
          <w:jc w:val="center"/>
        </w:trPr>
        <w:tc>
          <w:tcPr>
            <w:tcW w:w="866" w:type="dxa"/>
            <w:vMerge/>
            <w:tcBorders>
              <w:tl2br w:val="nil"/>
              <w:tr2bl w:val="nil"/>
            </w:tcBorders>
            <w:vAlign w:val="center"/>
          </w:tcPr>
          <w:p w:rsidR="00E26090" w:rsidRDefault="00E26090">
            <w:pPr>
              <w:jc w:val="center"/>
              <w:textAlignment w:val="center"/>
              <w:rPr>
                <w:rFonts w:ascii="仿宋" w:eastAsia="仿宋" w:hAnsi="仿宋" w:cs="仿宋_GB2312"/>
                <w:kern w:val="0"/>
                <w:sz w:val="24"/>
                <w:szCs w:val="24"/>
              </w:rPr>
            </w:pPr>
          </w:p>
        </w:tc>
        <w:tc>
          <w:tcPr>
            <w:tcW w:w="992" w:type="dxa"/>
            <w:gridSpan w:val="2"/>
            <w:tcBorders>
              <w:tl2br w:val="nil"/>
              <w:tr2bl w:val="nil"/>
            </w:tcBorders>
            <w:vAlign w:val="center"/>
          </w:tcPr>
          <w:p w:rsidR="00E26090" w:rsidRDefault="00F74EC9">
            <w:pPr>
              <w:spacing w:line="240" w:lineRule="exact"/>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心理</w:t>
            </w:r>
          </w:p>
          <w:p w:rsidR="00E26090" w:rsidRDefault="00F74EC9">
            <w:pPr>
              <w:spacing w:line="240" w:lineRule="exact"/>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咨询师</w:t>
            </w:r>
          </w:p>
        </w:tc>
        <w:tc>
          <w:tcPr>
            <w:tcW w:w="1098"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1028"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993" w:type="dxa"/>
            <w:gridSpan w:val="3"/>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1275" w:type="dxa"/>
            <w:gridSpan w:val="3"/>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804"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1323"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r>
      <w:tr w:rsidR="00E26090">
        <w:trPr>
          <w:trHeight w:val="510"/>
          <w:jc w:val="center"/>
        </w:trPr>
        <w:tc>
          <w:tcPr>
            <w:tcW w:w="866" w:type="dxa"/>
            <w:vMerge/>
            <w:tcBorders>
              <w:tl2br w:val="nil"/>
              <w:tr2bl w:val="nil"/>
            </w:tcBorders>
            <w:vAlign w:val="center"/>
          </w:tcPr>
          <w:p w:rsidR="00E26090" w:rsidRDefault="00E26090">
            <w:pPr>
              <w:jc w:val="center"/>
              <w:textAlignment w:val="center"/>
              <w:rPr>
                <w:rFonts w:ascii="仿宋" w:eastAsia="仿宋" w:hAnsi="仿宋" w:cs="仿宋_GB2312"/>
                <w:kern w:val="0"/>
                <w:sz w:val="24"/>
                <w:szCs w:val="24"/>
              </w:rPr>
            </w:pPr>
          </w:p>
        </w:tc>
        <w:tc>
          <w:tcPr>
            <w:tcW w:w="992" w:type="dxa"/>
            <w:gridSpan w:val="2"/>
            <w:tcBorders>
              <w:tl2br w:val="nil"/>
              <w:tr2bl w:val="nil"/>
            </w:tcBorders>
            <w:vAlign w:val="center"/>
          </w:tcPr>
          <w:p w:rsidR="00E26090" w:rsidRDefault="00F74EC9">
            <w:pPr>
              <w:spacing w:line="240" w:lineRule="exact"/>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社会</w:t>
            </w:r>
          </w:p>
          <w:p w:rsidR="00E26090" w:rsidRDefault="00F74EC9">
            <w:pPr>
              <w:spacing w:line="240" w:lineRule="exact"/>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工作者</w:t>
            </w:r>
          </w:p>
        </w:tc>
        <w:tc>
          <w:tcPr>
            <w:tcW w:w="1098"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1028"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993" w:type="dxa"/>
            <w:gridSpan w:val="3"/>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1275" w:type="dxa"/>
            <w:gridSpan w:val="3"/>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804"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1323"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r>
      <w:tr w:rsidR="00E26090">
        <w:trPr>
          <w:trHeight w:val="510"/>
          <w:jc w:val="center"/>
        </w:trPr>
        <w:tc>
          <w:tcPr>
            <w:tcW w:w="866" w:type="dxa"/>
            <w:vMerge/>
            <w:tcBorders>
              <w:tl2br w:val="nil"/>
              <w:tr2bl w:val="nil"/>
            </w:tcBorders>
            <w:vAlign w:val="center"/>
          </w:tcPr>
          <w:p w:rsidR="00E26090" w:rsidRDefault="00E26090">
            <w:pPr>
              <w:jc w:val="center"/>
              <w:textAlignment w:val="center"/>
              <w:rPr>
                <w:rFonts w:ascii="仿宋" w:eastAsia="仿宋" w:hAnsi="仿宋" w:cs="仿宋_GB2312"/>
                <w:kern w:val="0"/>
                <w:sz w:val="24"/>
                <w:szCs w:val="24"/>
              </w:rPr>
            </w:pPr>
          </w:p>
        </w:tc>
        <w:tc>
          <w:tcPr>
            <w:tcW w:w="992" w:type="dxa"/>
            <w:gridSpan w:val="2"/>
            <w:tcBorders>
              <w:tl2br w:val="nil"/>
              <w:tr2bl w:val="nil"/>
            </w:tcBorders>
            <w:vAlign w:val="center"/>
          </w:tcPr>
          <w:p w:rsidR="00E26090" w:rsidRDefault="00F74EC9">
            <w:pPr>
              <w:spacing w:line="240" w:lineRule="exact"/>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其他</w:t>
            </w:r>
          </w:p>
        </w:tc>
        <w:tc>
          <w:tcPr>
            <w:tcW w:w="1098"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1028"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993" w:type="dxa"/>
            <w:gridSpan w:val="3"/>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1275" w:type="dxa"/>
            <w:gridSpan w:val="3"/>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804"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c>
          <w:tcPr>
            <w:tcW w:w="1323" w:type="dxa"/>
            <w:gridSpan w:val="2"/>
            <w:tcBorders>
              <w:tl2br w:val="nil"/>
              <w:tr2bl w:val="nil"/>
            </w:tcBorders>
            <w:vAlign w:val="center"/>
          </w:tcPr>
          <w:p w:rsidR="00E26090" w:rsidRDefault="00E26090">
            <w:pPr>
              <w:jc w:val="center"/>
              <w:textAlignment w:val="center"/>
              <w:rPr>
                <w:rFonts w:ascii="仿宋" w:eastAsia="仿宋" w:hAnsi="仿宋" w:cs="仿宋_GB2312"/>
                <w:sz w:val="24"/>
                <w:szCs w:val="24"/>
              </w:rPr>
            </w:pPr>
          </w:p>
        </w:tc>
      </w:tr>
      <w:tr w:rsidR="00E26090">
        <w:trPr>
          <w:trHeight w:val="2696"/>
          <w:jc w:val="center"/>
        </w:trPr>
        <w:tc>
          <w:tcPr>
            <w:tcW w:w="1858" w:type="dxa"/>
            <w:gridSpan w:val="3"/>
            <w:tcBorders>
              <w:tl2br w:val="nil"/>
              <w:tr2bl w:val="nil"/>
            </w:tcBorders>
            <w:vAlign w:val="center"/>
          </w:tcPr>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lastRenderedPageBreak/>
              <w:t>申请承诺</w:t>
            </w:r>
          </w:p>
        </w:tc>
        <w:tc>
          <w:tcPr>
            <w:tcW w:w="6521" w:type="dxa"/>
            <w:gridSpan w:val="14"/>
            <w:tcBorders>
              <w:tl2br w:val="nil"/>
              <w:tr2bl w:val="nil"/>
            </w:tcBorders>
            <w:vAlign w:val="center"/>
          </w:tcPr>
          <w:p w:rsidR="00E26090" w:rsidRDefault="00F74EC9">
            <w:pPr>
              <w:topLinePunct/>
              <w:jc w:val="left"/>
              <w:rPr>
                <w:rFonts w:ascii="仿宋" w:eastAsia="仿宋" w:hAnsi="仿宋" w:cs="仿宋_GB2312"/>
                <w:sz w:val="24"/>
                <w:szCs w:val="24"/>
              </w:rPr>
            </w:pPr>
            <w:r>
              <w:rPr>
                <w:rFonts w:ascii="仿宋" w:eastAsia="仿宋" w:hAnsi="仿宋" w:cs="仿宋_GB2312" w:hint="eastAsia"/>
                <w:sz w:val="24"/>
                <w:szCs w:val="24"/>
              </w:rPr>
              <w:t>我承诺：</w:t>
            </w:r>
          </w:p>
          <w:p w:rsidR="00E26090" w:rsidRDefault="00F74EC9">
            <w:pPr>
              <w:topLinePunct/>
              <w:jc w:val="left"/>
              <w:rPr>
                <w:rFonts w:ascii="仿宋" w:eastAsia="仿宋" w:hAnsi="仿宋" w:cs="仿宋_GB2312"/>
                <w:sz w:val="24"/>
                <w:szCs w:val="24"/>
              </w:rPr>
            </w:pPr>
            <w:r>
              <w:rPr>
                <w:rFonts w:ascii="仿宋" w:eastAsia="仿宋" w:hAnsi="仿宋" w:cs="仿宋_GB2312" w:hint="eastAsia"/>
                <w:sz w:val="24"/>
                <w:szCs w:val="24"/>
              </w:rPr>
              <w:t>1.提供的申报材料真实有效，符合消防、安全、卫生管理等国家强制性标准，有健全的内部管理制度。</w:t>
            </w:r>
          </w:p>
          <w:p w:rsidR="00E26090" w:rsidRDefault="00F74EC9">
            <w:pPr>
              <w:topLinePunct/>
              <w:jc w:val="left"/>
              <w:rPr>
                <w:rFonts w:ascii="仿宋" w:eastAsia="仿宋" w:hAnsi="仿宋" w:cs="仿宋_GB2312"/>
                <w:sz w:val="24"/>
                <w:szCs w:val="24"/>
              </w:rPr>
            </w:pPr>
            <w:r>
              <w:rPr>
                <w:rFonts w:ascii="仿宋" w:eastAsia="仿宋" w:hAnsi="仿宋" w:cs="仿宋_GB2312" w:hint="eastAsia"/>
                <w:sz w:val="24"/>
                <w:szCs w:val="24"/>
              </w:rPr>
              <w:t>2.此申报系自愿申报。</w:t>
            </w:r>
          </w:p>
          <w:p w:rsidR="00E26090" w:rsidRDefault="00F74EC9">
            <w:pPr>
              <w:topLinePunct/>
              <w:jc w:val="left"/>
              <w:rPr>
                <w:rFonts w:ascii="仿宋" w:eastAsia="仿宋" w:hAnsi="仿宋" w:cs="仿宋_GB2312"/>
                <w:sz w:val="24"/>
                <w:szCs w:val="24"/>
              </w:rPr>
            </w:pPr>
            <w:r>
              <w:rPr>
                <w:rFonts w:ascii="仿宋" w:eastAsia="仿宋" w:hAnsi="仿宋" w:cs="仿宋_GB2312" w:hint="eastAsia"/>
                <w:sz w:val="24"/>
                <w:szCs w:val="24"/>
              </w:rPr>
              <w:t>3.遵守国家法律法规，严格执行协议管理的内容和要求。</w:t>
            </w:r>
          </w:p>
          <w:p w:rsidR="00E26090" w:rsidRDefault="00F74EC9">
            <w:pPr>
              <w:topLinePunct/>
              <w:jc w:val="left"/>
              <w:rPr>
                <w:rFonts w:ascii="仿宋" w:eastAsia="仿宋" w:hAnsi="仿宋" w:cs="仿宋_GB2312"/>
                <w:sz w:val="24"/>
                <w:szCs w:val="24"/>
              </w:rPr>
            </w:pPr>
            <w:r>
              <w:rPr>
                <w:rFonts w:ascii="仿宋" w:eastAsia="仿宋" w:hAnsi="仿宋" w:cs="仿宋_GB2312" w:hint="eastAsia"/>
                <w:sz w:val="24"/>
                <w:szCs w:val="24"/>
              </w:rPr>
              <w:t>4.愿意独立承担残疾儿童康复服务过程中的法律责任。</w:t>
            </w:r>
          </w:p>
          <w:p w:rsidR="00E26090" w:rsidRDefault="00F74EC9">
            <w:pPr>
              <w:topLinePunct/>
              <w:jc w:val="left"/>
              <w:rPr>
                <w:rFonts w:ascii="仿宋" w:eastAsia="仿宋" w:hAnsi="仿宋" w:cs="仿宋_GB2312"/>
                <w:sz w:val="24"/>
                <w:szCs w:val="24"/>
              </w:rPr>
            </w:pPr>
            <w:r>
              <w:rPr>
                <w:rFonts w:ascii="仿宋" w:eastAsia="仿宋" w:hAnsi="仿宋" w:cs="仿宋_GB2312" w:hint="eastAsia"/>
                <w:sz w:val="24"/>
                <w:szCs w:val="24"/>
              </w:rPr>
              <w:t>5.自愿接受残联、民政、卫健等部门监督。</w:t>
            </w:r>
          </w:p>
          <w:p w:rsidR="00E26090" w:rsidRDefault="00F74EC9">
            <w:pPr>
              <w:topLinePunct/>
              <w:jc w:val="left"/>
              <w:rPr>
                <w:rFonts w:ascii="仿宋" w:eastAsia="仿宋" w:hAnsi="仿宋" w:cs="仿宋_GB2312"/>
                <w:sz w:val="24"/>
                <w:szCs w:val="24"/>
              </w:rPr>
            </w:pPr>
            <w:r>
              <w:rPr>
                <w:rFonts w:ascii="仿宋" w:eastAsia="仿宋" w:hAnsi="仿宋" w:cs="仿宋_GB2312" w:hint="eastAsia"/>
                <w:sz w:val="24"/>
                <w:szCs w:val="24"/>
              </w:rPr>
              <w:t>6.诚实守信，收费公开公平，严格执行国家或相关行业标准，切实维护残疾儿童权益。</w:t>
            </w:r>
          </w:p>
          <w:p w:rsidR="00E26090" w:rsidRDefault="00E26090">
            <w:pPr>
              <w:topLinePunct/>
              <w:ind w:firstLineChars="300" w:firstLine="720"/>
              <w:jc w:val="left"/>
              <w:rPr>
                <w:rFonts w:ascii="仿宋" w:eastAsia="仿宋" w:hAnsi="仿宋" w:cs="仿宋_GB2312"/>
                <w:sz w:val="24"/>
                <w:szCs w:val="24"/>
              </w:rPr>
            </w:pPr>
          </w:p>
          <w:p w:rsidR="00E26090" w:rsidRDefault="00E26090">
            <w:pPr>
              <w:pStyle w:val="a0"/>
            </w:pPr>
          </w:p>
          <w:p w:rsidR="00E26090" w:rsidRDefault="00F74EC9">
            <w:pPr>
              <w:topLinePun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法人代表签字：</w:t>
            </w:r>
          </w:p>
          <w:p w:rsidR="00E26090" w:rsidRDefault="00F74EC9">
            <w:pPr>
              <w:jc w:val="right"/>
              <w:textAlignment w:val="center"/>
              <w:rPr>
                <w:rFonts w:ascii="仿宋" w:eastAsia="仿宋" w:hAnsi="仿宋" w:cs="仿宋_GB2312"/>
                <w:sz w:val="24"/>
                <w:szCs w:val="24"/>
              </w:rPr>
            </w:pPr>
            <w:r>
              <w:rPr>
                <w:rFonts w:ascii="仿宋" w:eastAsia="仿宋" w:hAnsi="仿宋" w:cs="仿宋_GB2312" w:hint="eastAsia"/>
                <w:sz w:val="24"/>
                <w:szCs w:val="24"/>
              </w:rPr>
              <w:t xml:space="preserve">  年   月   日（盖章）</w:t>
            </w:r>
          </w:p>
        </w:tc>
      </w:tr>
      <w:tr w:rsidR="00E26090">
        <w:trPr>
          <w:trHeight w:val="5209"/>
          <w:jc w:val="center"/>
        </w:trPr>
        <w:tc>
          <w:tcPr>
            <w:tcW w:w="1858" w:type="dxa"/>
            <w:gridSpan w:val="3"/>
            <w:tcBorders>
              <w:tl2br w:val="nil"/>
              <w:tr2bl w:val="nil"/>
            </w:tcBorders>
            <w:vAlign w:val="center"/>
          </w:tcPr>
          <w:p w:rsidR="00E26090" w:rsidRDefault="00F74EC9">
            <w:pPr>
              <w:jc w:val="center"/>
              <w:textAlignment w:val="center"/>
              <w:rPr>
                <w:rFonts w:ascii="仿宋" w:eastAsia="仿宋" w:hAnsi="仿宋" w:cs="仿宋_GB2312"/>
                <w:sz w:val="24"/>
                <w:szCs w:val="24"/>
              </w:rPr>
            </w:pPr>
            <w:r>
              <w:rPr>
                <w:rFonts w:ascii="仿宋" w:eastAsia="仿宋" w:hAnsi="仿宋" w:cs="仿宋_GB2312" w:hint="eastAsia"/>
                <w:kern w:val="0"/>
                <w:sz w:val="24"/>
                <w:szCs w:val="24"/>
              </w:rPr>
              <w:t>评审情况</w:t>
            </w:r>
            <w:r>
              <w:rPr>
                <w:rFonts w:ascii="仿宋" w:eastAsia="仿宋" w:hAnsi="仿宋" w:cs="仿宋_GB2312" w:hint="eastAsia"/>
                <w:kern w:val="0"/>
                <w:sz w:val="24"/>
                <w:szCs w:val="24"/>
              </w:rPr>
              <w:br/>
            </w:r>
          </w:p>
        </w:tc>
        <w:tc>
          <w:tcPr>
            <w:tcW w:w="6521" w:type="dxa"/>
            <w:gridSpan w:val="14"/>
            <w:tcBorders>
              <w:tl2br w:val="nil"/>
              <w:tr2bl w:val="nil"/>
            </w:tcBorders>
            <w:vAlign w:val="bottom"/>
          </w:tcPr>
          <w:p w:rsidR="00E26090" w:rsidRDefault="00F74EC9">
            <w:pPr>
              <w:ind w:firstLineChars="200" w:firstLine="480"/>
              <w:jc w:val="left"/>
              <w:textAlignment w:val="bottom"/>
              <w:rPr>
                <w:rFonts w:ascii="仿宋" w:eastAsia="仿宋" w:hAnsi="仿宋" w:cs="仿宋_GB2312"/>
                <w:kern w:val="0"/>
                <w:sz w:val="24"/>
                <w:szCs w:val="24"/>
              </w:rPr>
            </w:pPr>
            <w:r>
              <w:rPr>
                <w:rFonts w:ascii="仿宋" w:eastAsia="仿宋" w:hAnsi="仿宋" w:cs="仿宋_GB2312" w:hint="eastAsia"/>
                <w:kern w:val="0"/>
                <w:sz w:val="24"/>
                <w:szCs w:val="24"/>
              </w:rPr>
              <w:t>评审组成员签名：</w:t>
            </w:r>
          </w:p>
          <w:p w:rsidR="00E26090" w:rsidRDefault="00F74EC9">
            <w:pPr>
              <w:ind w:left="2835"/>
              <w:jc w:val="center"/>
              <w:textAlignment w:val="bottom"/>
              <w:rPr>
                <w:rFonts w:ascii="仿宋" w:eastAsia="仿宋" w:hAnsi="仿宋" w:cs="仿宋_GB2312"/>
                <w:sz w:val="24"/>
                <w:szCs w:val="24"/>
              </w:rPr>
            </w:pPr>
            <w:r>
              <w:rPr>
                <w:rFonts w:ascii="仿宋" w:eastAsia="仿宋" w:hAnsi="仿宋" w:cs="仿宋_GB2312" w:hint="eastAsia"/>
                <w:kern w:val="0"/>
                <w:sz w:val="24"/>
                <w:szCs w:val="24"/>
              </w:rPr>
              <w:t>年   月   日</w:t>
            </w:r>
          </w:p>
        </w:tc>
      </w:tr>
      <w:tr w:rsidR="00E26090">
        <w:trPr>
          <w:trHeight w:val="3365"/>
          <w:jc w:val="center"/>
        </w:trPr>
        <w:tc>
          <w:tcPr>
            <w:tcW w:w="1858" w:type="dxa"/>
            <w:gridSpan w:val="3"/>
            <w:tcBorders>
              <w:tl2br w:val="nil"/>
              <w:tr2bl w:val="nil"/>
            </w:tcBorders>
            <w:vAlign w:val="center"/>
          </w:tcPr>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设区市残联</w:t>
            </w:r>
          </w:p>
          <w:p w:rsidR="00E26090" w:rsidRDefault="00F74EC9">
            <w:pPr>
              <w:jc w:val="center"/>
              <w:textAlignment w:val="center"/>
              <w:rPr>
                <w:rFonts w:ascii="仿宋" w:eastAsia="仿宋" w:hAnsi="仿宋" w:cs="仿宋_GB2312"/>
                <w:kern w:val="0"/>
                <w:sz w:val="24"/>
                <w:szCs w:val="24"/>
              </w:rPr>
            </w:pPr>
            <w:r>
              <w:rPr>
                <w:rFonts w:ascii="仿宋" w:eastAsia="仿宋" w:hAnsi="仿宋" w:cs="仿宋_GB2312" w:hint="eastAsia"/>
                <w:kern w:val="0"/>
                <w:sz w:val="24"/>
                <w:szCs w:val="24"/>
              </w:rPr>
              <w:t>意见</w:t>
            </w:r>
          </w:p>
        </w:tc>
        <w:tc>
          <w:tcPr>
            <w:tcW w:w="6521" w:type="dxa"/>
            <w:gridSpan w:val="14"/>
            <w:tcBorders>
              <w:tl2br w:val="nil"/>
              <w:tr2bl w:val="nil"/>
            </w:tcBorders>
            <w:vAlign w:val="bottom"/>
          </w:tcPr>
          <w:p w:rsidR="00E26090" w:rsidRDefault="00E26090">
            <w:pPr>
              <w:tabs>
                <w:tab w:val="left" w:pos="357"/>
                <w:tab w:val="center" w:pos="3839"/>
              </w:tabs>
              <w:ind w:firstLineChars="1800" w:firstLine="4320"/>
              <w:jc w:val="left"/>
              <w:textAlignment w:val="bottom"/>
              <w:rPr>
                <w:rFonts w:ascii="仿宋" w:eastAsia="仿宋" w:hAnsi="仿宋" w:cs="仿宋_GB2312"/>
                <w:kern w:val="0"/>
                <w:sz w:val="24"/>
                <w:szCs w:val="24"/>
              </w:rPr>
            </w:pPr>
          </w:p>
          <w:p w:rsidR="00E26090" w:rsidRDefault="00E26090">
            <w:pPr>
              <w:tabs>
                <w:tab w:val="left" w:pos="357"/>
                <w:tab w:val="center" w:pos="3839"/>
              </w:tabs>
              <w:ind w:firstLineChars="1800" w:firstLine="4320"/>
              <w:jc w:val="left"/>
              <w:textAlignment w:val="bottom"/>
              <w:rPr>
                <w:rFonts w:ascii="仿宋" w:eastAsia="仿宋" w:hAnsi="仿宋" w:cs="仿宋_GB2312"/>
                <w:kern w:val="0"/>
                <w:sz w:val="24"/>
                <w:szCs w:val="24"/>
              </w:rPr>
            </w:pPr>
          </w:p>
          <w:p w:rsidR="00E26090" w:rsidRDefault="00F74EC9">
            <w:pPr>
              <w:tabs>
                <w:tab w:val="left" w:pos="357"/>
                <w:tab w:val="center" w:pos="3839"/>
              </w:tabs>
              <w:jc w:val="right"/>
              <w:textAlignment w:val="bottom"/>
              <w:rPr>
                <w:rFonts w:ascii="仿宋" w:eastAsia="仿宋" w:hAnsi="仿宋" w:cs="仿宋_GB2312"/>
                <w:kern w:val="0"/>
                <w:sz w:val="24"/>
                <w:szCs w:val="24"/>
              </w:rPr>
            </w:pPr>
            <w:r>
              <w:rPr>
                <w:rFonts w:ascii="仿宋" w:eastAsia="仿宋" w:hAnsi="仿宋" w:cs="仿宋_GB2312" w:hint="eastAsia"/>
                <w:sz w:val="24"/>
                <w:szCs w:val="24"/>
              </w:rPr>
              <w:t>年   月   日（盖章）</w:t>
            </w:r>
          </w:p>
        </w:tc>
      </w:tr>
    </w:tbl>
    <w:p w:rsidR="00E26090" w:rsidRDefault="00F74EC9">
      <w:pPr>
        <w:jc w:val="left"/>
        <w:rPr>
          <w:rFonts w:ascii="黑体" w:eastAsia="黑体" w:hAnsi="黑体" w:cs="黑体"/>
          <w:sz w:val="32"/>
          <w:szCs w:val="32"/>
        </w:rPr>
      </w:pPr>
      <w:r>
        <w:rPr>
          <w:rFonts w:ascii="黑体" w:eastAsia="黑体" w:hAnsi="黑体" w:cs="黑体" w:hint="eastAsia"/>
          <w:sz w:val="32"/>
          <w:szCs w:val="32"/>
        </w:rPr>
        <w:t>附件2</w:t>
      </w:r>
    </w:p>
    <w:p w:rsidR="00E26090" w:rsidRDefault="00E26090">
      <w:pPr>
        <w:jc w:val="center"/>
        <w:rPr>
          <w:rFonts w:ascii="方正小标宋简体" w:eastAsia="方正小标宋简体" w:hAnsi="宋体"/>
          <w:b/>
          <w:sz w:val="44"/>
          <w:szCs w:val="44"/>
        </w:rPr>
      </w:pPr>
    </w:p>
    <w:p w:rsidR="00E26090" w:rsidRDefault="00F74EC9">
      <w:pPr>
        <w:spacing w:line="660" w:lineRule="exact"/>
        <w:jc w:val="center"/>
        <w:rPr>
          <w:rFonts w:ascii="宋体" w:hAnsi="宋体" w:cs="Calibri"/>
          <w:b/>
          <w:sz w:val="44"/>
          <w:szCs w:val="44"/>
        </w:rPr>
      </w:pPr>
      <w:r>
        <w:rPr>
          <w:rFonts w:ascii="宋体" w:hAnsi="宋体" w:cs="Calibri"/>
          <w:b/>
          <w:sz w:val="44"/>
          <w:szCs w:val="44"/>
        </w:rPr>
        <w:t>福建省残疾儿童康复</w:t>
      </w:r>
      <w:r>
        <w:rPr>
          <w:rFonts w:ascii="宋体" w:hAnsi="宋体" w:cs="Calibri" w:hint="eastAsia"/>
          <w:b/>
          <w:sz w:val="44"/>
          <w:szCs w:val="44"/>
        </w:rPr>
        <w:t>救助服务</w:t>
      </w:r>
      <w:r>
        <w:rPr>
          <w:rFonts w:ascii="宋体" w:hAnsi="宋体" w:cs="Calibri"/>
          <w:b/>
          <w:sz w:val="44"/>
          <w:szCs w:val="44"/>
        </w:rPr>
        <w:t>机构</w:t>
      </w:r>
    </w:p>
    <w:p w:rsidR="00E26090" w:rsidRDefault="00F74EC9">
      <w:pPr>
        <w:spacing w:line="660" w:lineRule="exact"/>
        <w:jc w:val="center"/>
        <w:rPr>
          <w:rFonts w:ascii="宋体" w:hAnsi="宋体" w:cs="Calibri"/>
          <w:b/>
          <w:sz w:val="44"/>
          <w:szCs w:val="44"/>
        </w:rPr>
      </w:pPr>
      <w:r>
        <w:rPr>
          <w:rFonts w:ascii="宋体" w:hAnsi="宋体" w:cs="Calibri"/>
          <w:b/>
          <w:sz w:val="44"/>
          <w:szCs w:val="44"/>
        </w:rPr>
        <w:t>协议管理服务协议</w:t>
      </w:r>
    </w:p>
    <w:p w:rsidR="00E26090" w:rsidRDefault="00F74EC9">
      <w:pPr>
        <w:jc w:val="center"/>
        <w:rPr>
          <w:rFonts w:ascii="楷体" w:eastAsia="楷体" w:hAnsi="楷体" w:cs="Calibri"/>
          <w:bCs/>
          <w:sz w:val="32"/>
          <w:szCs w:val="32"/>
        </w:rPr>
      </w:pPr>
      <w:r>
        <w:rPr>
          <w:rFonts w:ascii="楷体" w:eastAsia="楷体" w:hAnsi="楷体" w:cs="Calibri"/>
          <w:bCs/>
          <w:sz w:val="32"/>
          <w:szCs w:val="32"/>
        </w:rPr>
        <w:t>（示范文本）</w:t>
      </w:r>
    </w:p>
    <w:p w:rsidR="00E26090" w:rsidRDefault="00E26090">
      <w:pPr>
        <w:jc w:val="center"/>
        <w:rPr>
          <w:rFonts w:ascii="方正小标宋简体" w:eastAsia="方正小标宋简体" w:hAnsi="宋体"/>
          <w:b/>
          <w:sz w:val="44"/>
          <w:szCs w:val="44"/>
        </w:rPr>
      </w:pPr>
    </w:p>
    <w:p w:rsidR="00E26090" w:rsidRDefault="00E26090">
      <w:pPr>
        <w:jc w:val="center"/>
        <w:rPr>
          <w:rFonts w:ascii="华文宋体" w:eastAsia="华文宋体" w:hAnsi="华文宋体"/>
          <w:sz w:val="36"/>
          <w:szCs w:val="36"/>
        </w:rPr>
      </w:pPr>
    </w:p>
    <w:p w:rsidR="00E26090" w:rsidRDefault="00E26090">
      <w:pPr>
        <w:jc w:val="center"/>
        <w:rPr>
          <w:rFonts w:ascii="华文宋体" w:eastAsia="华文宋体" w:hAnsi="华文宋体"/>
          <w:sz w:val="36"/>
          <w:szCs w:val="36"/>
        </w:rPr>
      </w:pPr>
    </w:p>
    <w:p w:rsidR="00E26090" w:rsidRDefault="00E26090">
      <w:pPr>
        <w:jc w:val="center"/>
        <w:rPr>
          <w:rFonts w:ascii="华文宋体" w:eastAsia="华文宋体" w:hAnsi="华文宋体"/>
          <w:sz w:val="36"/>
          <w:szCs w:val="36"/>
        </w:rPr>
      </w:pPr>
    </w:p>
    <w:p w:rsidR="00E26090" w:rsidRDefault="00E26090">
      <w:pPr>
        <w:jc w:val="center"/>
        <w:rPr>
          <w:rFonts w:ascii="华文宋体" w:eastAsia="华文宋体" w:hAnsi="华文宋体"/>
          <w:sz w:val="36"/>
          <w:szCs w:val="36"/>
        </w:rPr>
      </w:pPr>
    </w:p>
    <w:p w:rsidR="00E26090" w:rsidRDefault="00E26090">
      <w:pPr>
        <w:ind w:firstLineChars="600" w:firstLine="2160"/>
        <w:rPr>
          <w:rFonts w:ascii="华文宋体" w:eastAsia="华文宋体" w:hAnsi="华文宋体"/>
          <w:sz w:val="36"/>
          <w:szCs w:val="36"/>
        </w:rPr>
      </w:pPr>
    </w:p>
    <w:p w:rsidR="00E26090" w:rsidRDefault="00E26090">
      <w:pPr>
        <w:ind w:firstLineChars="600" w:firstLine="2160"/>
        <w:rPr>
          <w:rFonts w:ascii="华文宋体" w:eastAsia="华文宋体" w:hAnsi="华文宋体"/>
          <w:sz w:val="36"/>
          <w:szCs w:val="36"/>
        </w:rPr>
      </w:pPr>
    </w:p>
    <w:p w:rsidR="00E26090" w:rsidRDefault="00E26090">
      <w:pPr>
        <w:ind w:firstLineChars="600" w:firstLine="2160"/>
        <w:rPr>
          <w:rFonts w:ascii="华文宋体" w:eastAsia="华文宋体" w:hAnsi="华文宋体"/>
          <w:sz w:val="36"/>
          <w:szCs w:val="36"/>
        </w:rPr>
      </w:pPr>
    </w:p>
    <w:p w:rsidR="00E26090" w:rsidRDefault="00E26090">
      <w:pPr>
        <w:ind w:firstLineChars="600" w:firstLine="2160"/>
        <w:rPr>
          <w:rFonts w:ascii="华文宋体" w:eastAsia="华文宋体" w:hAnsi="华文宋体"/>
          <w:sz w:val="36"/>
          <w:szCs w:val="36"/>
        </w:rPr>
      </w:pPr>
    </w:p>
    <w:p w:rsidR="00E26090" w:rsidRDefault="00E26090">
      <w:pPr>
        <w:ind w:firstLineChars="600" w:firstLine="2160"/>
        <w:rPr>
          <w:rFonts w:ascii="华文宋体" w:eastAsia="华文宋体" w:hAnsi="华文宋体"/>
          <w:sz w:val="36"/>
          <w:szCs w:val="36"/>
        </w:rPr>
      </w:pPr>
    </w:p>
    <w:p w:rsidR="00E26090" w:rsidRDefault="00E26090">
      <w:pPr>
        <w:ind w:firstLineChars="600" w:firstLine="2160"/>
        <w:rPr>
          <w:rFonts w:ascii="华文宋体" w:eastAsia="华文宋体" w:hAnsi="华文宋体"/>
          <w:sz w:val="36"/>
          <w:szCs w:val="36"/>
        </w:rPr>
      </w:pPr>
    </w:p>
    <w:p w:rsidR="00E26090" w:rsidRDefault="00E26090">
      <w:pPr>
        <w:ind w:firstLineChars="600" w:firstLine="2160"/>
        <w:rPr>
          <w:rFonts w:ascii="华文宋体" w:eastAsia="华文宋体" w:hAnsi="华文宋体"/>
          <w:sz w:val="36"/>
          <w:szCs w:val="36"/>
        </w:rPr>
      </w:pPr>
    </w:p>
    <w:p w:rsidR="00E26090" w:rsidRDefault="00E26090">
      <w:pPr>
        <w:ind w:firstLineChars="600" w:firstLine="2160"/>
        <w:rPr>
          <w:rFonts w:ascii="华文宋体" w:eastAsia="华文宋体" w:hAnsi="华文宋体"/>
          <w:sz w:val="36"/>
          <w:szCs w:val="36"/>
        </w:rPr>
      </w:pPr>
    </w:p>
    <w:p w:rsidR="00E26090" w:rsidRDefault="00F74EC9">
      <w:pPr>
        <w:jc w:val="center"/>
        <w:rPr>
          <w:rFonts w:ascii="宋体" w:hAnsi="宋体"/>
          <w:sz w:val="36"/>
          <w:szCs w:val="36"/>
        </w:rPr>
      </w:pPr>
      <w:r>
        <w:rPr>
          <w:rFonts w:ascii="宋体" w:hAnsi="宋体" w:hint="eastAsia"/>
          <w:sz w:val="36"/>
          <w:szCs w:val="36"/>
        </w:rPr>
        <w:t>年     月    日</w:t>
      </w:r>
    </w:p>
    <w:p w:rsidR="00E26090" w:rsidRDefault="00E26090">
      <w:pPr>
        <w:ind w:firstLine="2"/>
        <w:jc w:val="left"/>
        <w:rPr>
          <w:rFonts w:ascii="仿宋_GB2312" w:eastAsia="仿宋_GB2312" w:hAnsi="华文宋体"/>
          <w:sz w:val="32"/>
          <w:szCs w:val="32"/>
        </w:rPr>
        <w:sectPr w:rsidR="00E26090">
          <w:footerReference w:type="even" r:id="rId8"/>
          <w:footerReference w:type="default" r:id="rId9"/>
          <w:pgSz w:w="11906" w:h="16838"/>
          <w:pgMar w:top="2013" w:right="1531" w:bottom="1871" w:left="1587" w:header="851" w:footer="1417" w:gutter="0"/>
          <w:cols w:space="0"/>
          <w:docGrid w:type="lines" w:linePitch="312"/>
        </w:sectPr>
      </w:pPr>
    </w:p>
    <w:p w:rsidR="00E26090" w:rsidRDefault="00F74EC9">
      <w:pPr>
        <w:spacing w:line="620" w:lineRule="exact"/>
        <w:ind w:firstLineChars="200" w:firstLine="640"/>
        <w:jc w:val="left"/>
        <w:rPr>
          <w:rFonts w:ascii="仿宋" w:eastAsia="仿宋" w:hAnsi="仿宋" w:cs="仿宋_GB2312"/>
          <w:color w:val="000000"/>
          <w:sz w:val="32"/>
          <w:szCs w:val="32"/>
        </w:rPr>
      </w:pPr>
      <w:r>
        <w:rPr>
          <w:rFonts w:ascii="仿宋" w:eastAsia="仿宋" w:hAnsi="仿宋" w:cs="仿宋_GB2312" w:hint="eastAsia"/>
          <w:color w:val="000000"/>
          <w:sz w:val="32"/>
          <w:szCs w:val="32"/>
        </w:rPr>
        <w:t>甲方：           县（市、区）残疾人联合会</w:t>
      </w:r>
    </w:p>
    <w:p w:rsidR="00E26090" w:rsidRDefault="00F74EC9">
      <w:pPr>
        <w:spacing w:line="620" w:lineRule="exact"/>
        <w:ind w:firstLineChars="200" w:firstLine="640"/>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地址：    </w:t>
      </w:r>
    </w:p>
    <w:p w:rsidR="00E26090" w:rsidRDefault="00F74EC9">
      <w:pPr>
        <w:spacing w:line="620" w:lineRule="exact"/>
        <w:ind w:firstLineChars="200" w:firstLine="640"/>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组织机构代码：            </w:t>
      </w:r>
    </w:p>
    <w:p w:rsidR="00E26090" w:rsidRDefault="00F74EC9">
      <w:pPr>
        <w:spacing w:line="620" w:lineRule="exact"/>
        <w:ind w:firstLineChars="200" w:firstLine="640"/>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法定代表人：          </w:t>
      </w:r>
    </w:p>
    <w:p w:rsidR="00E26090" w:rsidRDefault="00F74EC9">
      <w:pPr>
        <w:spacing w:line="620" w:lineRule="exact"/>
        <w:ind w:firstLineChars="200" w:firstLine="640"/>
        <w:jc w:val="left"/>
        <w:rPr>
          <w:rFonts w:ascii="仿宋" w:eastAsia="仿宋" w:hAnsi="仿宋" w:cs="仿宋_GB2312"/>
          <w:color w:val="000000"/>
          <w:sz w:val="32"/>
          <w:szCs w:val="32"/>
        </w:rPr>
      </w:pPr>
      <w:r>
        <w:rPr>
          <w:rFonts w:ascii="仿宋" w:eastAsia="仿宋" w:hAnsi="仿宋" w:cs="仿宋_GB2312" w:hint="eastAsia"/>
          <w:color w:val="000000"/>
          <w:sz w:val="32"/>
          <w:szCs w:val="32"/>
        </w:rPr>
        <w:t>联系电话：</w:t>
      </w:r>
    </w:p>
    <w:p w:rsidR="00E26090" w:rsidRDefault="00E26090">
      <w:pPr>
        <w:spacing w:line="620" w:lineRule="exact"/>
        <w:ind w:firstLineChars="200" w:firstLine="640"/>
        <w:jc w:val="left"/>
        <w:rPr>
          <w:rFonts w:ascii="仿宋" w:eastAsia="仿宋" w:hAnsi="仿宋" w:cs="仿宋_GB2312"/>
          <w:color w:val="000000"/>
          <w:sz w:val="32"/>
          <w:szCs w:val="32"/>
        </w:rPr>
      </w:pPr>
    </w:p>
    <w:p w:rsidR="00E26090" w:rsidRDefault="00F74EC9">
      <w:pPr>
        <w:spacing w:line="620" w:lineRule="exact"/>
        <w:ind w:firstLineChars="200" w:firstLine="640"/>
        <w:jc w:val="left"/>
        <w:rPr>
          <w:rFonts w:ascii="仿宋" w:eastAsia="仿宋" w:hAnsi="仿宋" w:cs="仿宋_GB2312"/>
          <w:color w:val="000000"/>
          <w:sz w:val="32"/>
          <w:szCs w:val="32"/>
        </w:rPr>
      </w:pPr>
      <w:r>
        <w:rPr>
          <w:rFonts w:ascii="仿宋" w:eastAsia="仿宋" w:hAnsi="仿宋" w:cs="仿宋_GB2312" w:hint="eastAsia"/>
          <w:color w:val="000000"/>
          <w:sz w:val="32"/>
          <w:szCs w:val="32"/>
        </w:rPr>
        <w:t>乙方：                       （机构）</w:t>
      </w:r>
    </w:p>
    <w:p w:rsidR="00E26090" w:rsidRDefault="00F74EC9">
      <w:pPr>
        <w:spacing w:line="620" w:lineRule="exact"/>
        <w:ind w:firstLineChars="200" w:firstLine="640"/>
        <w:jc w:val="left"/>
        <w:rPr>
          <w:rFonts w:ascii="仿宋" w:eastAsia="仿宋" w:hAnsi="仿宋" w:cs="仿宋_GB2312"/>
          <w:color w:val="000000"/>
          <w:sz w:val="32"/>
          <w:szCs w:val="32"/>
        </w:rPr>
      </w:pPr>
      <w:r>
        <w:rPr>
          <w:rFonts w:ascii="仿宋" w:eastAsia="仿宋" w:hAnsi="仿宋" w:cs="仿宋_GB2312" w:hint="eastAsia"/>
          <w:color w:val="000000"/>
          <w:sz w:val="32"/>
          <w:szCs w:val="32"/>
        </w:rPr>
        <w:t>地址：</w:t>
      </w:r>
    </w:p>
    <w:p w:rsidR="00E26090" w:rsidRDefault="00F74EC9">
      <w:pPr>
        <w:spacing w:line="620" w:lineRule="exact"/>
        <w:ind w:firstLineChars="200" w:firstLine="640"/>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组织机构代码：             </w:t>
      </w:r>
    </w:p>
    <w:p w:rsidR="00E26090" w:rsidRDefault="00F74EC9">
      <w:pPr>
        <w:spacing w:line="620" w:lineRule="exact"/>
        <w:ind w:firstLineChars="200" w:firstLine="640"/>
        <w:jc w:val="left"/>
        <w:rPr>
          <w:rFonts w:ascii="仿宋" w:eastAsia="仿宋" w:hAnsi="仿宋" w:cs="仿宋_GB2312"/>
          <w:color w:val="000000"/>
          <w:sz w:val="32"/>
          <w:szCs w:val="32"/>
        </w:rPr>
      </w:pPr>
      <w:r>
        <w:rPr>
          <w:rFonts w:ascii="仿宋" w:eastAsia="仿宋" w:hAnsi="仿宋" w:cs="仿宋_GB2312" w:hint="eastAsia"/>
          <w:color w:val="000000"/>
          <w:sz w:val="32"/>
          <w:szCs w:val="32"/>
        </w:rPr>
        <w:t>法定代表人：</w:t>
      </w:r>
    </w:p>
    <w:p w:rsidR="00E26090" w:rsidRDefault="00F74EC9">
      <w:pPr>
        <w:spacing w:line="620" w:lineRule="exact"/>
        <w:ind w:firstLineChars="200" w:firstLine="640"/>
        <w:jc w:val="left"/>
        <w:rPr>
          <w:rFonts w:ascii="仿宋" w:eastAsia="仿宋" w:hAnsi="仿宋" w:cs="仿宋_GB2312"/>
          <w:color w:val="000000"/>
          <w:sz w:val="32"/>
          <w:szCs w:val="32"/>
        </w:rPr>
      </w:pPr>
      <w:r>
        <w:rPr>
          <w:rFonts w:ascii="仿宋" w:eastAsia="仿宋" w:hAnsi="仿宋" w:cs="仿宋_GB2312" w:hint="eastAsia"/>
          <w:color w:val="000000"/>
          <w:sz w:val="32"/>
          <w:szCs w:val="32"/>
        </w:rPr>
        <w:t>联系电话：</w:t>
      </w:r>
    </w:p>
    <w:p w:rsidR="00E26090" w:rsidRDefault="00E26090">
      <w:pPr>
        <w:spacing w:line="620" w:lineRule="exact"/>
        <w:ind w:firstLineChars="300" w:firstLine="960"/>
        <w:jc w:val="left"/>
        <w:rPr>
          <w:rFonts w:ascii="仿宋_GB2312" w:eastAsia="仿宋_GB2312" w:hAnsi="仿宋_GB2312" w:cs="仿宋_GB2312"/>
          <w:color w:val="000000"/>
          <w:sz w:val="32"/>
          <w:szCs w:val="32"/>
        </w:rPr>
      </w:pPr>
    </w:p>
    <w:p w:rsidR="00E26090" w:rsidRDefault="00F74EC9" w:rsidP="00CF78F4">
      <w:pPr>
        <w:spacing w:line="620" w:lineRule="exact"/>
        <w:ind w:firstLineChars="200" w:firstLine="643"/>
        <w:rPr>
          <w:rFonts w:ascii="仿宋" w:eastAsia="仿宋" w:hAnsi="仿宋" w:cs="仿宋_GB2312"/>
          <w:color w:val="000000"/>
          <w:sz w:val="32"/>
          <w:szCs w:val="32"/>
        </w:rPr>
      </w:pPr>
      <w:r>
        <w:rPr>
          <w:rFonts w:ascii="仿宋" w:eastAsia="仿宋" w:hAnsi="仿宋" w:cs="仿宋_GB2312" w:hint="eastAsia"/>
          <w:b/>
          <w:bCs/>
          <w:color w:val="000000"/>
          <w:sz w:val="32"/>
          <w:szCs w:val="32"/>
        </w:rPr>
        <w:t>第一条</w:t>
      </w:r>
      <w:r>
        <w:rPr>
          <w:rFonts w:ascii="仿宋" w:eastAsia="仿宋" w:hAnsi="仿宋" w:cs="仿宋_GB2312" w:hint="eastAsia"/>
          <w:color w:val="000000"/>
          <w:sz w:val="32"/>
          <w:szCs w:val="32"/>
        </w:rPr>
        <w:t xml:space="preserve"> 根据</w:t>
      </w:r>
      <w:r>
        <w:rPr>
          <w:rFonts w:ascii="仿宋" w:eastAsia="仿宋" w:hAnsi="仿宋" w:cs="仿宋_GB2312" w:hint="eastAsia"/>
          <w:sz w:val="32"/>
          <w:szCs w:val="32"/>
        </w:rPr>
        <w:t>福建省人民政府印发的《福建省残疾儿童康复救助办法》（闽政</w:t>
      </w:r>
      <w:r>
        <w:rPr>
          <w:rFonts w:ascii="仿宋" w:eastAsia="仿宋" w:hAnsi="仿宋" w:cs="仿宋" w:hint="eastAsia"/>
          <w:sz w:val="32"/>
          <w:szCs w:val="32"/>
        </w:rPr>
        <w:t>〔2018〕18号</w:t>
      </w:r>
      <w:r>
        <w:rPr>
          <w:rFonts w:ascii="仿宋" w:eastAsia="仿宋" w:hAnsi="仿宋" w:cs="仿宋_GB2312" w:hint="eastAsia"/>
          <w:sz w:val="32"/>
          <w:szCs w:val="32"/>
        </w:rPr>
        <w:t>）及《福建省残疾儿童康复救助服务机构协议管理实施细则（试行）》</w:t>
      </w:r>
      <w:r>
        <w:rPr>
          <w:rFonts w:ascii="仿宋" w:eastAsia="仿宋" w:hAnsi="仿宋" w:cs="仿宋_GB2312" w:hint="eastAsia"/>
          <w:color w:val="000000"/>
          <w:sz w:val="32"/>
          <w:szCs w:val="32"/>
        </w:rPr>
        <w:t>有关规定，为确保残疾儿童康复救助服务的质量，结合本地残疾儿童康复救助政策，经评审后，甲乙双方平等协商，就残疾儿童康复救助服务有关事宜达成如下协议：</w:t>
      </w:r>
    </w:p>
    <w:p w:rsidR="00E26090" w:rsidRDefault="00F74EC9" w:rsidP="00CF78F4">
      <w:pPr>
        <w:spacing w:line="620" w:lineRule="exact"/>
        <w:ind w:firstLineChars="200" w:firstLine="643"/>
        <w:rPr>
          <w:rFonts w:ascii="仿宋" w:eastAsia="仿宋" w:hAnsi="仿宋" w:cs="仿宋_GB2312"/>
          <w:color w:val="000000"/>
          <w:sz w:val="32"/>
          <w:szCs w:val="32"/>
        </w:rPr>
      </w:pPr>
      <w:r>
        <w:rPr>
          <w:rFonts w:ascii="仿宋" w:eastAsia="仿宋" w:hAnsi="仿宋" w:cs="仿宋_GB2312" w:hint="eastAsia"/>
          <w:b/>
          <w:bCs/>
          <w:color w:val="000000"/>
          <w:sz w:val="32"/>
          <w:szCs w:val="32"/>
        </w:rPr>
        <w:t xml:space="preserve">第二条 </w:t>
      </w:r>
      <w:r>
        <w:rPr>
          <w:rFonts w:ascii="仿宋" w:eastAsia="仿宋" w:hAnsi="仿宋" w:cs="仿宋_GB2312" w:hint="eastAsia"/>
          <w:color w:val="000000"/>
          <w:sz w:val="32"/>
          <w:szCs w:val="32"/>
        </w:rPr>
        <w:t xml:space="preserve"> 服务项目</w:t>
      </w:r>
    </w:p>
    <w:p w:rsidR="00E26090" w:rsidRDefault="00F74EC9">
      <w:pPr>
        <w:spacing w:line="62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乙方按照甲方有关要求，在合同约定的期限内提供规范化的残疾儿童康复救助服务，根据《福建省残疾儿童康复救助办法》第四条的规定，确认服务类型为：</w:t>
      </w:r>
    </w:p>
    <w:p w:rsidR="00E26090" w:rsidRDefault="00F74EC9">
      <w:pPr>
        <w:spacing w:line="62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1.</w:t>
      </w:r>
    </w:p>
    <w:p w:rsidR="00E26090" w:rsidRDefault="00F74EC9">
      <w:pPr>
        <w:spacing w:line="62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2.</w:t>
      </w:r>
    </w:p>
    <w:p w:rsidR="00E26090" w:rsidRDefault="00F74EC9">
      <w:pPr>
        <w:spacing w:line="62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3.</w:t>
      </w:r>
    </w:p>
    <w:p w:rsidR="00E26090" w:rsidRDefault="00F74EC9">
      <w:pPr>
        <w:spacing w:line="62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4.</w:t>
      </w:r>
    </w:p>
    <w:p w:rsidR="00E26090" w:rsidRDefault="00F74EC9">
      <w:pPr>
        <w:spacing w:line="62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5.</w:t>
      </w:r>
    </w:p>
    <w:p w:rsidR="00E26090" w:rsidRDefault="00F74EC9">
      <w:pPr>
        <w:spacing w:line="62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6.</w:t>
      </w:r>
    </w:p>
    <w:p w:rsidR="00E26090" w:rsidRDefault="00F74EC9">
      <w:pPr>
        <w:spacing w:line="62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根据《福建省残疾儿童康复救助办法》第五条规定，乙方提供服务范围为：1.            2.           3.            </w:t>
      </w:r>
    </w:p>
    <w:p w:rsidR="00E26090" w:rsidRDefault="00F74EC9">
      <w:pPr>
        <w:spacing w:line="62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根据甲乙双方约定，协议管理时间自20   年  月  日起至20    年  月  日止。</w:t>
      </w:r>
    </w:p>
    <w:p w:rsidR="00E26090" w:rsidRDefault="00F74EC9" w:rsidP="00CF78F4">
      <w:pPr>
        <w:spacing w:line="620" w:lineRule="exact"/>
        <w:ind w:firstLineChars="200" w:firstLine="643"/>
        <w:rPr>
          <w:rFonts w:ascii="仿宋" w:eastAsia="仿宋" w:hAnsi="仿宋" w:cs="仿宋_GB2312"/>
          <w:color w:val="000000"/>
          <w:sz w:val="32"/>
          <w:szCs w:val="32"/>
        </w:rPr>
      </w:pPr>
      <w:r>
        <w:rPr>
          <w:rFonts w:ascii="仿宋" w:eastAsia="仿宋" w:hAnsi="仿宋" w:cs="仿宋_GB2312" w:hint="eastAsia"/>
          <w:b/>
          <w:bCs/>
          <w:color w:val="000000"/>
          <w:sz w:val="32"/>
          <w:szCs w:val="32"/>
        </w:rPr>
        <w:t xml:space="preserve">第三条  </w:t>
      </w:r>
      <w:r>
        <w:rPr>
          <w:rFonts w:ascii="仿宋" w:eastAsia="仿宋" w:hAnsi="仿宋" w:cs="仿宋_GB2312" w:hint="eastAsia"/>
          <w:color w:val="000000"/>
          <w:sz w:val="32"/>
          <w:szCs w:val="32"/>
        </w:rPr>
        <w:t>服务内容</w:t>
      </w:r>
    </w:p>
    <w:p w:rsidR="00E26090" w:rsidRDefault="00F74EC9">
      <w:pPr>
        <w:spacing w:line="620" w:lineRule="exact"/>
        <w:ind w:firstLine="640"/>
        <w:rPr>
          <w:rFonts w:ascii="仿宋" w:eastAsia="仿宋" w:hAnsi="仿宋"/>
          <w:sz w:val="32"/>
          <w:szCs w:val="32"/>
        </w:rPr>
      </w:pPr>
      <w:r>
        <w:rPr>
          <w:rFonts w:ascii="仿宋" w:eastAsia="仿宋" w:hAnsi="仿宋" w:hint="eastAsia"/>
          <w:sz w:val="32"/>
          <w:szCs w:val="32"/>
        </w:rPr>
        <w:t>乙方提供的服务流程包括但不限于：诊断及需求评估、接案建档、签订协议、康复功能评估、制定个别化康复计划、确定康复目标、实施康复计划、阶段性评估、调整康复计划、成效评估及转介融合教育、家庭指导等。</w:t>
      </w:r>
    </w:p>
    <w:p w:rsidR="00E26090" w:rsidRDefault="00F74EC9" w:rsidP="00CF78F4">
      <w:pPr>
        <w:spacing w:line="620" w:lineRule="exact"/>
        <w:ind w:firstLineChars="200" w:firstLine="643"/>
        <w:rPr>
          <w:rFonts w:ascii="仿宋" w:eastAsia="仿宋" w:hAnsi="仿宋" w:cs="仿宋_GB2312"/>
          <w:color w:val="000000"/>
          <w:sz w:val="32"/>
          <w:szCs w:val="32"/>
        </w:rPr>
      </w:pPr>
      <w:r>
        <w:rPr>
          <w:rFonts w:ascii="仿宋" w:eastAsia="仿宋" w:hAnsi="仿宋" w:cs="仿宋_GB2312" w:hint="eastAsia"/>
          <w:b/>
          <w:bCs/>
          <w:color w:val="000000"/>
          <w:sz w:val="32"/>
          <w:szCs w:val="32"/>
        </w:rPr>
        <w:t xml:space="preserve">第四条 </w:t>
      </w:r>
      <w:r>
        <w:rPr>
          <w:rFonts w:ascii="仿宋" w:eastAsia="仿宋" w:hAnsi="仿宋" w:cs="仿宋_GB2312" w:hint="eastAsia"/>
          <w:color w:val="000000"/>
          <w:sz w:val="32"/>
          <w:szCs w:val="32"/>
        </w:rPr>
        <w:t xml:space="preserve"> 服务质量</w:t>
      </w:r>
    </w:p>
    <w:p w:rsidR="00E26090" w:rsidRDefault="00F74EC9">
      <w:pPr>
        <w:spacing w:line="620" w:lineRule="exact"/>
        <w:ind w:firstLineChars="200" w:firstLine="640"/>
        <w:rPr>
          <w:rFonts w:ascii="仿宋" w:eastAsia="仿宋" w:hAnsi="仿宋" w:cs="仿宋"/>
          <w:sz w:val="32"/>
          <w:szCs w:val="32"/>
        </w:rPr>
      </w:pPr>
      <w:r>
        <w:rPr>
          <w:rFonts w:ascii="仿宋" w:eastAsia="仿宋" w:hAnsi="仿宋" w:cs="仿宋_GB2312" w:hint="eastAsia"/>
          <w:color w:val="000000"/>
          <w:sz w:val="32"/>
          <w:szCs w:val="32"/>
        </w:rPr>
        <w:t>乙方提供服务</w:t>
      </w:r>
      <w:r>
        <w:rPr>
          <w:rFonts w:ascii="仿宋" w:eastAsia="仿宋" w:hAnsi="仿宋" w:cs="仿宋_GB2312" w:hint="eastAsia"/>
          <w:sz w:val="32"/>
          <w:szCs w:val="32"/>
        </w:rPr>
        <w:t>应严格遵守相关法律、法规和政策规定，执行国家或行业技术标准、服务规范、操作规程，不得开展未经法律法规允许的服务项目或内容。无国家或行业技术标准的参照</w:t>
      </w:r>
      <w:r>
        <w:rPr>
          <w:rFonts w:ascii="仿宋" w:eastAsia="仿宋" w:hAnsi="仿宋" w:cs="仿宋" w:hint="eastAsia"/>
          <w:sz w:val="32"/>
          <w:szCs w:val="32"/>
        </w:rPr>
        <w:t>中国残疾人康复协会发布的《孤独症儿童康复服务》（T/CARD001-2020）、《脑性瘫痪儿童康复服务》（T/CARD003-2020）、《智力残疾康复服务》（T/CARD004-2020）、《视力残疾康复服务规范》（T/CARD005-2020）、《0-6岁听力残疾儿童康复服务规范》（T/CARD006-2020）团体标准执行。</w:t>
      </w:r>
    </w:p>
    <w:p w:rsidR="00E26090" w:rsidRDefault="00F74EC9" w:rsidP="00CF78F4">
      <w:pPr>
        <w:spacing w:line="620" w:lineRule="exact"/>
        <w:ind w:firstLineChars="200" w:firstLine="643"/>
        <w:rPr>
          <w:rFonts w:ascii="仿宋" w:eastAsia="仿宋" w:hAnsi="仿宋" w:cs="仿宋_GB2312"/>
          <w:color w:val="000000"/>
          <w:sz w:val="32"/>
          <w:szCs w:val="32"/>
        </w:rPr>
      </w:pPr>
      <w:r>
        <w:rPr>
          <w:rFonts w:ascii="仿宋" w:eastAsia="仿宋" w:hAnsi="仿宋" w:cs="仿宋_GB2312" w:hint="eastAsia"/>
          <w:b/>
          <w:bCs/>
          <w:color w:val="000000"/>
          <w:sz w:val="32"/>
          <w:szCs w:val="32"/>
        </w:rPr>
        <w:t xml:space="preserve">第五条 </w:t>
      </w:r>
      <w:r>
        <w:rPr>
          <w:rFonts w:ascii="仿宋" w:eastAsia="仿宋" w:hAnsi="仿宋" w:cs="仿宋_GB2312" w:hint="eastAsia"/>
          <w:color w:val="000000"/>
          <w:sz w:val="32"/>
          <w:szCs w:val="32"/>
        </w:rPr>
        <w:t xml:space="preserve"> 服务价格</w:t>
      </w:r>
    </w:p>
    <w:p w:rsidR="00E26090" w:rsidRDefault="00F74EC9">
      <w:pPr>
        <w:spacing w:line="620" w:lineRule="exact"/>
        <w:ind w:firstLineChars="200" w:firstLine="640"/>
        <w:rPr>
          <w:rFonts w:ascii="仿宋" w:eastAsia="仿宋" w:hAnsi="仿宋"/>
          <w:sz w:val="32"/>
          <w:szCs w:val="32"/>
        </w:rPr>
      </w:pPr>
      <w:r>
        <w:rPr>
          <w:rFonts w:ascii="仿宋" w:eastAsia="仿宋" w:hAnsi="仿宋" w:cs="仿宋_GB2312" w:hint="eastAsia"/>
          <w:color w:val="000000"/>
          <w:sz w:val="32"/>
          <w:szCs w:val="32"/>
        </w:rPr>
        <w:t>有政府定价的项目按政府定价执行，医疗项目按照医疗收费有关规定执行。政府行政部门未定价的</w:t>
      </w:r>
      <w:r>
        <w:rPr>
          <w:rFonts w:ascii="仿宋" w:eastAsia="仿宋" w:hAnsi="仿宋" w:hint="eastAsia"/>
          <w:sz w:val="32"/>
          <w:szCs w:val="32"/>
        </w:rPr>
        <w:t>应当依照其登记类型、业务性质、设施设备条件、管理水平、服务质量、人员配比等因素确定服务项目的收费标准，原则上单次收费标准不得高于相类似医疗康复服务项目收费标准。各类服务项目收费标准和收费依据应当在醒目位置公示，并按服务项目和频次收费。</w:t>
      </w:r>
    </w:p>
    <w:p w:rsidR="00E26090" w:rsidRDefault="00F74EC9" w:rsidP="00CF78F4">
      <w:pPr>
        <w:spacing w:line="620" w:lineRule="exact"/>
        <w:ind w:firstLineChars="200" w:firstLine="643"/>
        <w:rPr>
          <w:rFonts w:ascii="仿宋" w:eastAsia="仿宋" w:hAnsi="仿宋"/>
          <w:sz w:val="32"/>
          <w:szCs w:val="32"/>
        </w:rPr>
      </w:pPr>
      <w:r>
        <w:rPr>
          <w:rFonts w:ascii="仿宋" w:eastAsia="仿宋" w:hAnsi="仿宋" w:hint="eastAsia"/>
          <w:b/>
          <w:bCs/>
          <w:sz w:val="32"/>
          <w:szCs w:val="32"/>
        </w:rPr>
        <w:t xml:space="preserve">第六条  </w:t>
      </w:r>
      <w:r>
        <w:rPr>
          <w:rFonts w:ascii="仿宋" w:eastAsia="仿宋" w:hAnsi="仿宋" w:hint="eastAsia"/>
          <w:sz w:val="32"/>
          <w:szCs w:val="32"/>
        </w:rPr>
        <w:t>服务要求</w:t>
      </w:r>
    </w:p>
    <w:p w:rsidR="00E26090" w:rsidRDefault="00F74EC9">
      <w:pPr>
        <w:numPr>
          <w:ilvl w:val="0"/>
          <w:numId w:val="2"/>
        </w:numPr>
        <w:spacing w:line="620" w:lineRule="exact"/>
        <w:ind w:firstLineChars="200" w:firstLine="640"/>
        <w:rPr>
          <w:rFonts w:ascii="仿宋" w:eastAsia="仿宋" w:hAnsi="仿宋"/>
          <w:sz w:val="32"/>
          <w:szCs w:val="32"/>
        </w:rPr>
      </w:pPr>
      <w:r>
        <w:rPr>
          <w:rFonts w:ascii="仿宋" w:eastAsia="仿宋" w:hAnsi="仿宋" w:hint="eastAsia"/>
          <w:sz w:val="32"/>
          <w:szCs w:val="32"/>
        </w:rPr>
        <w:t>乙方在为残疾儿童提供康复服务时，应认真核对残疾儿童及其监护人的公民身份证号码、残疾人证等个人信息和诊断评估资料，人证相符方可提供服务。</w:t>
      </w:r>
    </w:p>
    <w:p w:rsidR="00E26090" w:rsidRDefault="00F74EC9">
      <w:pPr>
        <w:numPr>
          <w:ilvl w:val="0"/>
          <w:numId w:val="2"/>
        </w:numPr>
        <w:spacing w:line="620" w:lineRule="exact"/>
        <w:ind w:firstLineChars="200" w:firstLine="640"/>
        <w:rPr>
          <w:rFonts w:ascii="仿宋" w:eastAsia="仿宋" w:hAnsi="仿宋"/>
          <w:sz w:val="32"/>
          <w:szCs w:val="32"/>
        </w:rPr>
      </w:pPr>
      <w:r>
        <w:rPr>
          <w:rFonts w:ascii="仿宋" w:eastAsia="仿宋" w:hAnsi="仿宋" w:hint="eastAsia"/>
          <w:sz w:val="32"/>
          <w:szCs w:val="32"/>
        </w:rPr>
        <w:t>乙方应当按照约定与接受康复服务的残疾儿童监护人签订具有法律效力、权责明晰的服务协议。</w:t>
      </w:r>
    </w:p>
    <w:p w:rsidR="00E26090" w:rsidRDefault="00F74EC9">
      <w:pPr>
        <w:numPr>
          <w:ilvl w:val="0"/>
          <w:numId w:val="2"/>
        </w:numPr>
        <w:spacing w:line="620" w:lineRule="exact"/>
        <w:ind w:firstLineChars="200" w:firstLine="640"/>
        <w:contextualSpacing/>
        <w:rPr>
          <w:rFonts w:ascii="仿宋" w:eastAsia="仿宋" w:hAnsi="仿宋"/>
          <w:sz w:val="32"/>
          <w:szCs w:val="32"/>
        </w:rPr>
      </w:pPr>
      <w:r>
        <w:rPr>
          <w:rFonts w:ascii="仿宋" w:eastAsia="仿宋" w:hAnsi="仿宋" w:hint="eastAsia"/>
          <w:sz w:val="32"/>
          <w:szCs w:val="32"/>
        </w:rPr>
        <w:t>乙方应当按照约定单独建立残疾儿童康复服务档案，一人一档，并妥善保存相关原始资料，同时应当保护残疾儿童的个人信息。乙方在儿童康复服务档案中，应按残联经办残疾儿童康复救助补助的要求如实记录，各类康复服务记录及收费应由服务对象监护人签字确认。</w:t>
      </w:r>
    </w:p>
    <w:p w:rsidR="00E26090" w:rsidRDefault="00F74EC9">
      <w:pPr>
        <w:numPr>
          <w:ilvl w:val="0"/>
          <w:numId w:val="2"/>
        </w:numPr>
        <w:spacing w:line="620" w:lineRule="exact"/>
        <w:ind w:firstLineChars="200" w:firstLine="640"/>
        <w:rPr>
          <w:rFonts w:ascii="仿宋" w:eastAsia="仿宋" w:hAnsi="仿宋"/>
          <w:sz w:val="32"/>
          <w:szCs w:val="32"/>
        </w:rPr>
      </w:pPr>
      <w:r>
        <w:rPr>
          <w:rFonts w:ascii="仿宋" w:eastAsia="仿宋" w:hAnsi="仿宋" w:hint="eastAsia"/>
          <w:sz w:val="32"/>
          <w:szCs w:val="32"/>
        </w:rPr>
        <w:t>乙方应当按照国家有关规定建立完善安全、消防、卫生、财务、档案、无障碍环境等管理制度，制定相关制度并予以公开。</w:t>
      </w:r>
    </w:p>
    <w:p w:rsidR="00E26090" w:rsidRDefault="00F74EC9">
      <w:pPr>
        <w:spacing w:line="620" w:lineRule="exact"/>
        <w:ind w:firstLineChars="200" w:firstLine="640"/>
        <w:rPr>
          <w:rFonts w:ascii="仿宋" w:eastAsia="仿宋" w:hAnsi="仿宋"/>
          <w:sz w:val="32"/>
          <w:szCs w:val="32"/>
        </w:rPr>
      </w:pPr>
      <w:r>
        <w:rPr>
          <w:rFonts w:ascii="仿宋" w:eastAsia="仿宋" w:hAnsi="仿宋" w:hint="eastAsia"/>
          <w:sz w:val="32"/>
          <w:szCs w:val="32"/>
        </w:rPr>
        <w:t>乙方应当制定针对残疾儿童的突发事件应急预案，并按照应急处理程序处置突发事件。突发事件应及时向行业管理部门报告，并有完整的过程和应急处理记录。</w:t>
      </w:r>
    </w:p>
    <w:p w:rsidR="00E26090" w:rsidRDefault="00F74EC9">
      <w:pPr>
        <w:spacing w:line="620" w:lineRule="exact"/>
        <w:ind w:firstLineChars="200" w:firstLine="640"/>
        <w:rPr>
          <w:rFonts w:ascii="仿宋" w:eastAsia="仿宋" w:hAnsi="仿宋"/>
          <w:sz w:val="32"/>
          <w:szCs w:val="32"/>
        </w:rPr>
      </w:pPr>
      <w:r>
        <w:rPr>
          <w:rFonts w:ascii="仿宋" w:eastAsia="仿宋" w:hAnsi="仿宋" w:hint="eastAsia"/>
          <w:sz w:val="32"/>
          <w:szCs w:val="32"/>
        </w:rPr>
        <w:t>（五）乙方应当每年向属地残联书面报告年度残疾儿童康复救助情况，并将相关残疾儿童救助名单和收训时间报属地残联备案。</w:t>
      </w:r>
    </w:p>
    <w:p w:rsidR="00E26090" w:rsidRDefault="00F74EC9" w:rsidP="00CF78F4">
      <w:pPr>
        <w:spacing w:line="620" w:lineRule="exact"/>
        <w:ind w:firstLineChars="200" w:firstLine="643"/>
        <w:rPr>
          <w:rFonts w:ascii="仿宋" w:eastAsia="仿宋" w:hAnsi="仿宋"/>
          <w:sz w:val="32"/>
          <w:szCs w:val="32"/>
        </w:rPr>
      </w:pPr>
      <w:r>
        <w:rPr>
          <w:rFonts w:ascii="仿宋" w:eastAsia="仿宋" w:hAnsi="仿宋" w:hint="eastAsia"/>
          <w:b/>
          <w:bCs/>
          <w:sz w:val="32"/>
          <w:szCs w:val="32"/>
        </w:rPr>
        <w:t xml:space="preserve">第七条  </w:t>
      </w:r>
      <w:r>
        <w:rPr>
          <w:rFonts w:ascii="仿宋" w:eastAsia="仿宋" w:hAnsi="仿宋" w:hint="eastAsia"/>
          <w:sz w:val="32"/>
          <w:szCs w:val="32"/>
        </w:rPr>
        <w:t>监督管理</w:t>
      </w:r>
    </w:p>
    <w:p w:rsidR="00E26090" w:rsidRDefault="00F74EC9">
      <w:pPr>
        <w:spacing w:line="620" w:lineRule="exact"/>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hint="eastAsia"/>
          <w:spacing w:val="-6"/>
          <w:sz w:val="32"/>
          <w:szCs w:val="32"/>
        </w:rPr>
        <w:t>乙方自愿接受残联、卫健、民政等部门组织的对执行协议情况及残疾儿童康复救助的服务质量、管理制度、救助项目财务收支状况、收费项目和调价频次等的监督和指导。</w:t>
      </w:r>
    </w:p>
    <w:p w:rsidR="00E26090" w:rsidRDefault="00F74EC9">
      <w:pPr>
        <w:pStyle w:val="a8"/>
        <w:widowControl w:val="0"/>
        <w:shd w:val="clear" w:color="auto" w:fill="FFFFFF"/>
        <w:spacing w:before="0" w:beforeAutospacing="0" w:after="0" w:afterAutospacing="0" w:line="620" w:lineRule="exact"/>
        <w:ind w:firstLineChars="200" w:firstLine="640"/>
        <w:jc w:val="both"/>
        <w:rPr>
          <w:rFonts w:ascii="仿宋" w:eastAsia="仿宋" w:hAnsi="仿宋" w:cs="仿宋_GB2312"/>
          <w:sz w:val="32"/>
          <w:szCs w:val="32"/>
        </w:rPr>
      </w:pPr>
      <w:r>
        <w:rPr>
          <w:rFonts w:ascii="仿宋" w:eastAsia="仿宋" w:hAnsi="仿宋" w:hint="eastAsia"/>
          <w:sz w:val="32"/>
          <w:szCs w:val="32"/>
        </w:rPr>
        <w:t>（二）乙方</w:t>
      </w:r>
      <w:r>
        <w:rPr>
          <w:rFonts w:ascii="仿宋" w:eastAsia="仿宋" w:hAnsi="仿宋" w:cs="仿宋_GB2312" w:hint="eastAsia"/>
          <w:sz w:val="32"/>
          <w:szCs w:val="32"/>
        </w:rPr>
        <w:t>在法定代表人、地址、经营范围等登记事项发生变更或合并分立时，应自批准之日起30个工作日内向残联申请办理信息变更，如地址发生变更应同时提供消防合格证明。未按规定办理的，暂停执行服务协议。</w:t>
      </w:r>
    </w:p>
    <w:p w:rsidR="00E26090" w:rsidRDefault="00F74EC9">
      <w:pPr>
        <w:pStyle w:val="a8"/>
        <w:widowControl w:val="0"/>
        <w:shd w:val="clear" w:color="auto" w:fill="FFFFFF"/>
        <w:spacing w:before="0" w:beforeAutospacing="0" w:after="0" w:afterAutospacing="0" w:line="62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三）甲方可采取日常检查、专项检查或委托第三方等方式对乙方开展执行协议情况及残疾儿童康复救助服务项目监督检查，并将检查结果及时反馈给乙方。乙方应当对甲方检查予以配合，并对甲方提出的整改意见及时整改。对乙方提供的材料，甲方应当予以保密。</w:t>
      </w:r>
    </w:p>
    <w:p w:rsidR="00E26090" w:rsidRDefault="00F74EC9" w:rsidP="00CF78F4">
      <w:pPr>
        <w:pStyle w:val="a8"/>
        <w:widowControl w:val="0"/>
        <w:shd w:val="clear" w:color="auto" w:fill="FFFFFF"/>
        <w:spacing w:before="0" w:beforeAutospacing="0" w:after="0" w:afterAutospacing="0" w:line="620" w:lineRule="exact"/>
        <w:ind w:firstLineChars="200" w:firstLine="643"/>
        <w:jc w:val="both"/>
        <w:rPr>
          <w:rFonts w:ascii="仿宋" w:eastAsia="仿宋" w:hAnsi="仿宋" w:cs="仿宋_GB2312"/>
          <w:sz w:val="32"/>
          <w:szCs w:val="32"/>
        </w:rPr>
      </w:pPr>
      <w:r>
        <w:rPr>
          <w:rFonts w:ascii="仿宋" w:eastAsia="仿宋" w:hAnsi="仿宋" w:cs="Times New Roman" w:hint="eastAsia"/>
          <w:b/>
          <w:bCs/>
          <w:kern w:val="2"/>
          <w:sz w:val="32"/>
          <w:szCs w:val="32"/>
        </w:rPr>
        <w:t xml:space="preserve">第八条 </w:t>
      </w:r>
      <w:r>
        <w:rPr>
          <w:rFonts w:ascii="仿宋" w:eastAsia="仿宋" w:hAnsi="仿宋" w:cs="仿宋_GB2312" w:hint="eastAsia"/>
          <w:sz w:val="32"/>
          <w:szCs w:val="32"/>
        </w:rPr>
        <w:t xml:space="preserve"> 违约责任</w:t>
      </w:r>
    </w:p>
    <w:p w:rsidR="00E26090" w:rsidRDefault="00F74EC9">
      <w:pPr>
        <w:pStyle w:val="a8"/>
        <w:widowControl w:val="0"/>
        <w:shd w:val="clear" w:color="auto" w:fill="FFFFFF"/>
        <w:spacing w:before="0" w:beforeAutospacing="0" w:after="0" w:afterAutospacing="0" w:line="62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（一）甲方有下列情形之一的，乙方可要求甲方纠正，或向上级残联组织举报督促整改。</w:t>
      </w:r>
    </w:p>
    <w:p w:rsidR="00E26090" w:rsidRDefault="00F74EC9">
      <w:pPr>
        <w:pStyle w:val="a8"/>
        <w:widowControl w:val="0"/>
        <w:shd w:val="clear" w:color="auto" w:fill="FFFFFF"/>
        <w:spacing w:before="0" w:beforeAutospacing="0" w:after="0" w:afterAutospacing="0" w:line="62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1.未及时告知乙方残疾儿童康复救助政策和管理制度、操作流程变化情况的；</w:t>
      </w:r>
    </w:p>
    <w:p w:rsidR="00E26090" w:rsidRDefault="00F74EC9">
      <w:pPr>
        <w:pStyle w:val="a8"/>
        <w:widowControl w:val="0"/>
        <w:shd w:val="clear" w:color="auto" w:fill="FFFFFF"/>
        <w:spacing w:before="0" w:beforeAutospacing="0" w:after="0" w:afterAutospacing="0" w:line="62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2.未按本协议约定事项执行，或设置不合理条件的；</w:t>
      </w:r>
    </w:p>
    <w:p w:rsidR="00E26090" w:rsidRDefault="00F74EC9">
      <w:pPr>
        <w:pStyle w:val="a8"/>
        <w:widowControl w:val="0"/>
        <w:shd w:val="clear" w:color="auto" w:fill="FFFFFF"/>
        <w:spacing w:before="0" w:beforeAutospacing="0" w:after="0" w:afterAutospacing="0" w:line="62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hint="eastAsia"/>
          <w:spacing w:val="-6"/>
          <w:sz w:val="32"/>
          <w:szCs w:val="32"/>
        </w:rPr>
        <w:t>因甲方原因导致残疾儿童康复救助补助不能及时领取的；</w:t>
      </w:r>
    </w:p>
    <w:p w:rsidR="00E26090" w:rsidRDefault="00F74EC9">
      <w:pPr>
        <w:pStyle w:val="a8"/>
        <w:widowControl w:val="0"/>
        <w:shd w:val="clear" w:color="auto" w:fill="FFFFFF"/>
        <w:spacing w:before="0" w:beforeAutospacing="0" w:after="0" w:afterAutospacing="0" w:line="62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4.甲方工作人员违反残疾儿童康复救助政策规定的；</w:t>
      </w:r>
    </w:p>
    <w:p w:rsidR="00E26090" w:rsidRDefault="00F74EC9">
      <w:pPr>
        <w:pStyle w:val="a8"/>
        <w:widowControl w:val="0"/>
        <w:shd w:val="clear" w:color="auto" w:fill="FFFFFF"/>
        <w:spacing w:before="0" w:beforeAutospacing="0" w:after="0" w:afterAutospacing="0" w:line="62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5.其他违反法律、法规的行为。</w:t>
      </w:r>
    </w:p>
    <w:p w:rsidR="00E26090" w:rsidRDefault="00F74EC9">
      <w:pPr>
        <w:pStyle w:val="a8"/>
        <w:widowControl w:val="0"/>
        <w:shd w:val="clear" w:color="auto" w:fill="FFFFFF"/>
        <w:spacing w:before="0" w:beforeAutospacing="0" w:after="0" w:afterAutospacing="0" w:line="62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二）乙方在服务协议有效期有下列情形之一的，甲方应终止协议，有权要求乙方赔偿损失。同时甲方应及时通知行业管理部门根据情况给予纠正，直至建议登记（管理）机关撤销登记或吊销营业执照。构成犯罪的，报告司法机关，依法追究刑事责任。</w:t>
      </w:r>
    </w:p>
    <w:p w:rsidR="00E26090" w:rsidRDefault="00F74EC9">
      <w:pPr>
        <w:pStyle w:val="a8"/>
        <w:widowControl w:val="0"/>
        <w:shd w:val="clear" w:color="auto" w:fill="FFFFFF"/>
        <w:spacing w:before="0" w:beforeAutospacing="0" w:after="0" w:afterAutospacing="0" w:line="62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1.采取弄虚作假等不正当手段成为协议管理机构被查实的或者办理信息变更登记手续时提供虚假信息、伪造证明材料的。</w:t>
      </w:r>
    </w:p>
    <w:p w:rsidR="00E26090" w:rsidRDefault="00F74EC9">
      <w:pPr>
        <w:pStyle w:val="a8"/>
        <w:widowControl w:val="0"/>
        <w:shd w:val="clear" w:color="auto" w:fill="FFFFFF"/>
        <w:spacing w:before="0" w:beforeAutospacing="0" w:after="0" w:afterAutospacing="0" w:line="62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2.以欺诈、伪造证明材料、虚构服务、虚记收入或者采取其他手段骗取或协助他人骗取康复救助资金的。</w:t>
      </w:r>
    </w:p>
    <w:p w:rsidR="00E26090" w:rsidRDefault="00F74EC9">
      <w:pPr>
        <w:spacing w:line="620" w:lineRule="exact"/>
        <w:ind w:firstLineChars="200" w:firstLine="640"/>
        <w:rPr>
          <w:rFonts w:ascii="仿宋" w:eastAsia="仿宋" w:hAnsi="仿宋"/>
          <w:sz w:val="32"/>
          <w:szCs w:val="32"/>
        </w:rPr>
      </w:pPr>
      <w:r>
        <w:rPr>
          <w:rFonts w:ascii="仿宋" w:eastAsia="仿宋" w:hAnsi="仿宋" w:hint="eastAsia"/>
          <w:sz w:val="32"/>
          <w:szCs w:val="32"/>
        </w:rPr>
        <w:t>3.未按照国家有关标准和规定开展康复服务的。</w:t>
      </w:r>
    </w:p>
    <w:p w:rsidR="00E26090" w:rsidRDefault="00F74EC9">
      <w:pPr>
        <w:spacing w:line="620" w:lineRule="exact"/>
        <w:ind w:firstLineChars="200" w:firstLine="640"/>
        <w:rPr>
          <w:rFonts w:ascii="仿宋" w:eastAsia="仿宋" w:hAnsi="仿宋"/>
          <w:sz w:val="32"/>
          <w:szCs w:val="32"/>
        </w:rPr>
      </w:pPr>
      <w:r>
        <w:rPr>
          <w:rFonts w:ascii="仿宋" w:eastAsia="仿宋" w:hAnsi="仿宋" w:hint="eastAsia"/>
          <w:sz w:val="32"/>
          <w:szCs w:val="32"/>
        </w:rPr>
        <w:t>4.配备的医疗、康复、特殊教育、心理咨询、社会工作等专业技术人员未依据相关法律法规持证上岗或者未经过岗前培训的。</w:t>
      </w:r>
    </w:p>
    <w:p w:rsidR="00E26090" w:rsidRDefault="00F74EC9">
      <w:pPr>
        <w:spacing w:line="620" w:lineRule="exact"/>
        <w:ind w:firstLine="200"/>
        <w:rPr>
          <w:rFonts w:ascii="仿宋" w:eastAsia="仿宋" w:hAnsi="仿宋"/>
          <w:sz w:val="32"/>
          <w:szCs w:val="32"/>
        </w:rPr>
      </w:pPr>
      <w:r>
        <w:rPr>
          <w:rFonts w:ascii="仿宋" w:eastAsia="仿宋" w:hAnsi="仿宋" w:hint="eastAsia"/>
          <w:sz w:val="32"/>
          <w:szCs w:val="32"/>
        </w:rPr>
        <w:t xml:space="preserve">   5.机构及其工作人员歧视、侮辱、虐待以及侵犯残疾儿童合法权益造成严重影响的。</w:t>
      </w:r>
    </w:p>
    <w:p w:rsidR="00E26090" w:rsidRDefault="00F74EC9">
      <w:pPr>
        <w:spacing w:line="620" w:lineRule="exact"/>
        <w:ind w:firstLineChars="200" w:firstLine="640"/>
        <w:rPr>
          <w:rFonts w:ascii="仿宋" w:eastAsia="仿宋" w:hAnsi="仿宋"/>
          <w:sz w:val="32"/>
          <w:szCs w:val="32"/>
        </w:rPr>
      </w:pPr>
      <w:r>
        <w:rPr>
          <w:rFonts w:ascii="仿宋" w:eastAsia="仿宋" w:hAnsi="仿宋" w:hint="eastAsia"/>
          <w:sz w:val="32"/>
          <w:szCs w:val="32"/>
        </w:rPr>
        <w:t>6.不接受残联等部门监督检查隐瞒相关情况、提供虚假材料或者拒绝提供反映其活动情况真实材料</w:t>
      </w:r>
      <w:r>
        <w:rPr>
          <w:rFonts w:ascii="仿宋" w:eastAsia="仿宋" w:hAnsi="仿宋" w:cs="仿宋_GB2312" w:hint="eastAsia"/>
          <w:sz w:val="32"/>
          <w:szCs w:val="32"/>
        </w:rPr>
        <w:t>的。</w:t>
      </w:r>
    </w:p>
    <w:p w:rsidR="00E26090" w:rsidRDefault="00F74EC9">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7.开展虚假宣传、违反公序良俗及利用机构场地开展与康复服务宗旨相背离活动的。</w:t>
      </w:r>
    </w:p>
    <w:p w:rsidR="00E26090" w:rsidRDefault="00F74EC9">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8.违反服务协议有关约定拒不改正的。</w:t>
      </w:r>
    </w:p>
    <w:p w:rsidR="00E26090" w:rsidRDefault="00F74EC9">
      <w:pPr>
        <w:spacing w:line="620" w:lineRule="exact"/>
        <w:ind w:firstLineChars="200" w:firstLine="640"/>
        <w:rPr>
          <w:rFonts w:ascii="仿宋" w:eastAsia="仿宋" w:hAnsi="仿宋"/>
          <w:sz w:val="32"/>
          <w:szCs w:val="32"/>
        </w:rPr>
      </w:pPr>
      <w:r>
        <w:rPr>
          <w:rFonts w:ascii="仿宋" w:eastAsia="仿宋" w:hAnsi="仿宋" w:hint="eastAsia"/>
          <w:sz w:val="32"/>
          <w:szCs w:val="32"/>
        </w:rPr>
        <w:t>9.法律、法规、规章规定的其他违法行为的。</w:t>
      </w:r>
    </w:p>
    <w:p w:rsidR="00E26090" w:rsidRDefault="00F74EC9" w:rsidP="00CF78F4">
      <w:pPr>
        <w:spacing w:line="620" w:lineRule="exact"/>
        <w:ind w:firstLineChars="200" w:firstLine="643"/>
        <w:rPr>
          <w:rFonts w:ascii="仿宋" w:eastAsia="仿宋" w:hAnsi="仿宋" w:cs="仿宋_GB2312"/>
          <w:color w:val="000000"/>
          <w:sz w:val="32"/>
          <w:szCs w:val="32"/>
        </w:rPr>
      </w:pPr>
      <w:r>
        <w:rPr>
          <w:rFonts w:ascii="仿宋" w:eastAsia="仿宋" w:hAnsi="仿宋" w:hint="eastAsia"/>
          <w:b/>
          <w:bCs/>
          <w:sz w:val="32"/>
          <w:szCs w:val="32"/>
        </w:rPr>
        <w:t xml:space="preserve">第九条 </w:t>
      </w:r>
      <w:r>
        <w:rPr>
          <w:rFonts w:ascii="仿宋" w:eastAsia="仿宋" w:hAnsi="仿宋" w:cs="仿宋_GB2312" w:hint="eastAsia"/>
          <w:color w:val="000000"/>
          <w:sz w:val="32"/>
          <w:szCs w:val="32"/>
        </w:rPr>
        <w:t xml:space="preserve"> 协议的终止</w:t>
      </w:r>
    </w:p>
    <w:p w:rsidR="00E26090" w:rsidRDefault="00F74EC9">
      <w:pPr>
        <w:spacing w:line="62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（一）合同期满，双方未续签的；</w:t>
      </w:r>
    </w:p>
    <w:p w:rsidR="00E26090" w:rsidRDefault="00F74EC9">
      <w:pPr>
        <w:spacing w:line="62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（二）因乙方服务能力丧失，致使服务无法正常进行的；</w:t>
      </w:r>
    </w:p>
    <w:p w:rsidR="00E26090" w:rsidRDefault="00F74EC9">
      <w:pPr>
        <w:spacing w:line="62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（三）因政策调整等其他不可抗力，致使协议无法履行的；</w:t>
      </w:r>
    </w:p>
    <w:p w:rsidR="00E26090" w:rsidRDefault="00F74EC9">
      <w:pPr>
        <w:pStyle w:val="a8"/>
        <w:widowControl w:val="0"/>
        <w:shd w:val="clear" w:color="auto" w:fill="FFFFFF"/>
        <w:spacing w:before="0" w:beforeAutospacing="0" w:after="0" w:afterAutospacing="0" w:line="62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（四）乙方的法人登记证书或营业执照、执业许可证书注销、被吊销或者过期失效的；</w:t>
      </w:r>
    </w:p>
    <w:p w:rsidR="00E26090" w:rsidRDefault="00F74EC9">
      <w:pPr>
        <w:spacing w:line="620" w:lineRule="exact"/>
        <w:ind w:firstLineChars="200" w:firstLine="640"/>
        <w:rPr>
          <w:rFonts w:ascii="仿宋" w:eastAsia="仿宋" w:hAnsi="仿宋"/>
          <w:sz w:val="32"/>
          <w:szCs w:val="32"/>
        </w:rPr>
      </w:pPr>
      <w:r>
        <w:rPr>
          <w:rFonts w:ascii="仿宋" w:eastAsia="仿宋" w:hAnsi="仿宋" w:cs="仿宋_GB2312" w:hint="eastAsia"/>
          <w:sz w:val="32"/>
          <w:szCs w:val="32"/>
        </w:rPr>
        <w:t>（五）</w:t>
      </w:r>
      <w:r>
        <w:rPr>
          <w:rFonts w:ascii="仿宋" w:eastAsia="仿宋" w:hAnsi="仿宋" w:hint="eastAsia"/>
          <w:sz w:val="32"/>
          <w:szCs w:val="32"/>
        </w:rPr>
        <w:t>乙方、法人代表、主要股东涉嫌违法犯罪被有关部门立案调查的；</w:t>
      </w:r>
    </w:p>
    <w:p w:rsidR="00E26090" w:rsidRDefault="00F74EC9">
      <w:pPr>
        <w:pStyle w:val="a8"/>
        <w:widowControl w:val="0"/>
        <w:shd w:val="clear" w:color="auto" w:fill="FFFFFF"/>
        <w:spacing w:before="0" w:beforeAutospacing="0" w:after="0" w:afterAutospacing="0" w:line="62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（六）乙方未通过相关部门年审或未通过相关部门检查，且未按期整改到位的；</w:t>
      </w:r>
    </w:p>
    <w:p w:rsidR="00E26090" w:rsidRDefault="00F74EC9">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（七）乙方受到登记管理机关、行业管理部门行政处罚，或在有关部门信用信息管理中存在异常情况的；</w:t>
      </w:r>
    </w:p>
    <w:p w:rsidR="00E26090" w:rsidRDefault="00F74EC9">
      <w:pPr>
        <w:pStyle w:val="a8"/>
        <w:widowControl w:val="0"/>
        <w:shd w:val="clear" w:color="auto" w:fill="FFFFFF"/>
        <w:spacing w:before="0" w:beforeAutospacing="0" w:after="0" w:afterAutospacing="0" w:line="62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（八）乙方被暂停执行服务协议的，逾期不提出恢复申请或审核不合格的；</w:t>
      </w:r>
    </w:p>
    <w:p w:rsidR="00E26090" w:rsidRDefault="00F74EC9">
      <w:pPr>
        <w:pStyle w:val="a8"/>
        <w:widowControl w:val="0"/>
        <w:shd w:val="clear" w:color="auto" w:fill="FFFFFF"/>
        <w:spacing w:before="0" w:beforeAutospacing="0" w:after="0" w:afterAutospacing="0" w:line="620" w:lineRule="exact"/>
        <w:ind w:firstLineChars="200" w:firstLine="640"/>
        <w:jc w:val="both"/>
        <w:rPr>
          <w:rFonts w:ascii="仿宋" w:eastAsia="仿宋" w:hAnsi="仿宋" w:cs="仿宋_GB2312"/>
          <w:color w:val="000000"/>
          <w:sz w:val="32"/>
          <w:szCs w:val="32"/>
        </w:rPr>
      </w:pPr>
      <w:r>
        <w:rPr>
          <w:rFonts w:ascii="仿宋" w:eastAsia="仿宋" w:hAnsi="仿宋" w:cs="仿宋_GB2312" w:hint="eastAsia"/>
          <w:sz w:val="32"/>
          <w:szCs w:val="32"/>
        </w:rPr>
        <w:t>（九）乙方发生重大责任事故的。</w:t>
      </w:r>
    </w:p>
    <w:p w:rsidR="00E26090" w:rsidRDefault="00F74EC9">
      <w:pPr>
        <w:spacing w:line="620" w:lineRule="exact"/>
        <w:ind w:firstLine="600"/>
        <w:rPr>
          <w:rFonts w:ascii="仿宋" w:eastAsia="仿宋" w:hAnsi="仿宋" w:cs="仿宋_GB2312"/>
          <w:color w:val="000000"/>
          <w:sz w:val="32"/>
          <w:szCs w:val="32"/>
        </w:rPr>
      </w:pPr>
      <w:r>
        <w:rPr>
          <w:rFonts w:ascii="仿宋" w:eastAsia="仿宋" w:hAnsi="仿宋" w:hint="eastAsia"/>
          <w:b/>
          <w:bCs/>
          <w:sz w:val="32"/>
          <w:szCs w:val="32"/>
        </w:rPr>
        <w:t xml:space="preserve">第十条  </w:t>
      </w:r>
      <w:r>
        <w:rPr>
          <w:rFonts w:ascii="仿宋" w:eastAsia="仿宋" w:hAnsi="仿宋" w:cs="仿宋_GB2312" w:hint="eastAsia"/>
          <w:color w:val="000000"/>
          <w:sz w:val="32"/>
          <w:szCs w:val="32"/>
        </w:rPr>
        <w:t>争议解决</w:t>
      </w:r>
    </w:p>
    <w:p w:rsidR="00E26090" w:rsidRDefault="00F74EC9">
      <w:pPr>
        <w:spacing w:line="620" w:lineRule="exact"/>
        <w:ind w:firstLine="600"/>
        <w:rPr>
          <w:rFonts w:ascii="仿宋" w:eastAsia="仿宋" w:hAnsi="仿宋" w:cs="仿宋_GB2312"/>
          <w:color w:val="000000"/>
          <w:spacing w:val="-6"/>
          <w:sz w:val="32"/>
          <w:szCs w:val="32"/>
        </w:rPr>
      </w:pPr>
      <w:r>
        <w:rPr>
          <w:rFonts w:ascii="仿宋" w:eastAsia="仿宋" w:hAnsi="仿宋" w:cs="仿宋_GB2312" w:hint="eastAsia"/>
          <w:color w:val="000000"/>
          <w:spacing w:val="-6"/>
          <w:sz w:val="32"/>
          <w:szCs w:val="32"/>
        </w:rPr>
        <w:t>甲乙双方在协议执行过程中发生争议的，应当首先通过协商解决。双方协商未果，可依法向辖区所在地人民法院诉讼。</w:t>
      </w:r>
    </w:p>
    <w:p w:rsidR="00E26090" w:rsidRDefault="00F74EC9" w:rsidP="00CF78F4">
      <w:pPr>
        <w:spacing w:line="620" w:lineRule="exact"/>
        <w:ind w:firstLineChars="200" w:firstLine="643"/>
        <w:rPr>
          <w:rFonts w:ascii="仿宋" w:eastAsia="仿宋" w:hAnsi="仿宋" w:cs="仿宋_GB2312"/>
          <w:color w:val="000000"/>
          <w:sz w:val="32"/>
          <w:szCs w:val="32"/>
        </w:rPr>
      </w:pPr>
      <w:r>
        <w:rPr>
          <w:rFonts w:ascii="仿宋" w:eastAsia="仿宋" w:hAnsi="仿宋" w:hint="eastAsia"/>
          <w:b/>
          <w:bCs/>
          <w:sz w:val="32"/>
          <w:szCs w:val="32"/>
        </w:rPr>
        <w:t xml:space="preserve">第十一条 </w:t>
      </w:r>
      <w:r>
        <w:rPr>
          <w:rFonts w:ascii="仿宋" w:eastAsia="仿宋" w:hAnsi="仿宋" w:cs="仿宋_GB2312" w:hint="eastAsia"/>
          <w:color w:val="000000"/>
          <w:sz w:val="32"/>
          <w:szCs w:val="32"/>
        </w:rPr>
        <w:t xml:space="preserve"> 在协议有效期，因乙方实施康复服务造成残疾儿童人身损害的由乙方负相关责任。  </w:t>
      </w:r>
    </w:p>
    <w:p w:rsidR="00E26090" w:rsidRDefault="00F74EC9" w:rsidP="00CF78F4">
      <w:pPr>
        <w:spacing w:line="620" w:lineRule="exact"/>
        <w:ind w:firstLineChars="200" w:firstLine="643"/>
        <w:rPr>
          <w:rFonts w:ascii="仿宋" w:eastAsia="仿宋" w:hAnsi="仿宋" w:cs="仿宋_GB2312"/>
          <w:color w:val="000000"/>
          <w:sz w:val="32"/>
          <w:szCs w:val="32"/>
        </w:rPr>
      </w:pPr>
      <w:r>
        <w:rPr>
          <w:rFonts w:ascii="仿宋" w:eastAsia="仿宋" w:hAnsi="仿宋" w:hint="eastAsia"/>
          <w:b/>
          <w:bCs/>
          <w:sz w:val="32"/>
          <w:szCs w:val="32"/>
        </w:rPr>
        <w:t xml:space="preserve">第十二条 </w:t>
      </w:r>
      <w:r>
        <w:rPr>
          <w:rFonts w:ascii="仿宋" w:eastAsia="仿宋" w:hAnsi="仿宋" w:cs="仿宋_GB2312" w:hint="eastAsia"/>
          <w:color w:val="000000"/>
          <w:sz w:val="32"/>
          <w:szCs w:val="32"/>
        </w:rPr>
        <w:t xml:space="preserve"> 本协议未尽事宜，由甲乙双方签订补充协议，补充协议和本协议具有同等法律效力。</w:t>
      </w:r>
    </w:p>
    <w:p w:rsidR="00E26090" w:rsidRDefault="00F74EC9" w:rsidP="00CF78F4">
      <w:pPr>
        <w:spacing w:line="620" w:lineRule="exact"/>
        <w:ind w:firstLineChars="200" w:firstLine="643"/>
        <w:rPr>
          <w:rFonts w:ascii="仿宋" w:eastAsia="仿宋" w:hAnsi="仿宋" w:cs="仿宋_GB2312"/>
          <w:color w:val="000000"/>
          <w:sz w:val="32"/>
          <w:szCs w:val="32"/>
        </w:rPr>
      </w:pPr>
      <w:r>
        <w:rPr>
          <w:rFonts w:ascii="仿宋" w:eastAsia="仿宋" w:hAnsi="仿宋" w:hint="eastAsia"/>
          <w:b/>
          <w:bCs/>
          <w:sz w:val="32"/>
          <w:szCs w:val="32"/>
        </w:rPr>
        <w:t xml:space="preserve">第十三条 </w:t>
      </w:r>
      <w:r>
        <w:rPr>
          <w:rFonts w:ascii="仿宋" w:eastAsia="仿宋" w:hAnsi="仿宋" w:cs="仿宋_GB2312" w:hint="eastAsia"/>
          <w:color w:val="000000"/>
          <w:sz w:val="32"/>
          <w:szCs w:val="32"/>
        </w:rPr>
        <w:t xml:space="preserve"> 本协议一式肆份，甲方、乙方各执贰份，双方签章之日起生效。</w:t>
      </w:r>
    </w:p>
    <w:p w:rsidR="00E26090" w:rsidRDefault="00E26090">
      <w:pPr>
        <w:spacing w:line="620" w:lineRule="exact"/>
        <w:rPr>
          <w:rFonts w:ascii="仿宋" w:eastAsia="仿宋" w:hAnsi="仿宋" w:cs="仿宋_GB2312"/>
          <w:color w:val="000000"/>
          <w:sz w:val="32"/>
          <w:szCs w:val="32"/>
        </w:rPr>
      </w:pPr>
    </w:p>
    <w:p w:rsidR="00E26090" w:rsidRDefault="00E26090">
      <w:pPr>
        <w:spacing w:line="620" w:lineRule="exact"/>
        <w:rPr>
          <w:rFonts w:ascii="仿宋" w:eastAsia="仿宋" w:hAnsi="仿宋" w:cs="仿宋_GB2312"/>
          <w:color w:val="000000"/>
          <w:sz w:val="32"/>
          <w:szCs w:val="32"/>
        </w:rPr>
      </w:pPr>
    </w:p>
    <w:p w:rsidR="00E26090" w:rsidRDefault="00E26090">
      <w:pPr>
        <w:spacing w:line="620" w:lineRule="exact"/>
        <w:rPr>
          <w:rFonts w:ascii="仿宋" w:eastAsia="仿宋" w:hAnsi="仿宋" w:cs="仿宋_GB2312"/>
          <w:color w:val="000000"/>
          <w:sz w:val="32"/>
          <w:szCs w:val="32"/>
        </w:rPr>
      </w:pPr>
    </w:p>
    <w:p w:rsidR="00E26090" w:rsidRDefault="00F74EC9">
      <w:pPr>
        <w:spacing w:line="62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甲方法人代表：               乙方法人代表：                  </w:t>
      </w:r>
    </w:p>
    <w:p w:rsidR="00E26090" w:rsidRDefault="00E26090">
      <w:pPr>
        <w:spacing w:line="620" w:lineRule="exact"/>
        <w:ind w:firstLineChars="200" w:firstLine="640"/>
        <w:rPr>
          <w:rFonts w:ascii="仿宋" w:eastAsia="仿宋" w:hAnsi="仿宋" w:cs="仿宋_GB2312"/>
          <w:color w:val="000000"/>
          <w:sz w:val="32"/>
          <w:szCs w:val="32"/>
        </w:rPr>
      </w:pPr>
    </w:p>
    <w:p w:rsidR="00E26090" w:rsidRDefault="00E26090">
      <w:pPr>
        <w:spacing w:line="620" w:lineRule="exact"/>
        <w:ind w:firstLineChars="200" w:firstLine="640"/>
        <w:rPr>
          <w:rFonts w:ascii="仿宋" w:eastAsia="仿宋" w:hAnsi="仿宋" w:cs="仿宋_GB2312"/>
          <w:color w:val="000000"/>
          <w:sz w:val="32"/>
          <w:szCs w:val="32"/>
        </w:rPr>
      </w:pPr>
    </w:p>
    <w:p w:rsidR="00E26090" w:rsidRDefault="00F74EC9">
      <w:pPr>
        <w:spacing w:line="62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年   月   日（公章）          年   月   日（公章）      </w:t>
      </w:r>
    </w:p>
    <w:p w:rsidR="00E26090" w:rsidRDefault="00E26090">
      <w:pPr>
        <w:pStyle w:val="a8"/>
        <w:shd w:val="clear" w:color="auto" w:fill="FFFFFF"/>
        <w:spacing w:before="0" w:beforeAutospacing="0" w:after="0" w:afterAutospacing="0"/>
        <w:ind w:firstLineChars="200" w:firstLine="640"/>
        <w:rPr>
          <w:rFonts w:ascii="仿宋" w:eastAsia="仿宋" w:hAnsi="仿宋" w:cs="Times New Roman"/>
          <w:sz w:val="32"/>
          <w:szCs w:val="32"/>
        </w:rPr>
      </w:pPr>
    </w:p>
    <w:bookmarkEnd w:id="0"/>
    <w:p w:rsidR="00E26090" w:rsidRDefault="00E26090">
      <w:pPr>
        <w:spacing w:line="560" w:lineRule="exact"/>
      </w:pPr>
    </w:p>
    <w:p w:rsidR="00E26090" w:rsidRDefault="00E26090">
      <w:pPr>
        <w:tabs>
          <w:tab w:val="left" w:pos="284"/>
          <w:tab w:val="left" w:pos="567"/>
        </w:tabs>
        <w:adjustRightInd w:val="0"/>
        <w:snapToGrid w:val="0"/>
        <w:spacing w:line="360" w:lineRule="auto"/>
        <w:rPr>
          <w:rFonts w:ascii="仿宋" w:eastAsia="仿宋" w:hAnsi="仿宋"/>
          <w:sz w:val="32"/>
          <w:szCs w:val="32"/>
        </w:rPr>
      </w:pPr>
    </w:p>
    <w:p w:rsidR="00E26090" w:rsidRDefault="00E26090">
      <w:pPr>
        <w:pStyle w:val="a0"/>
        <w:rPr>
          <w:rFonts w:ascii="仿宋" w:eastAsia="仿宋" w:hAnsi="仿宋"/>
          <w:sz w:val="32"/>
          <w:szCs w:val="32"/>
        </w:rPr>
      </w:pPr>
      <w:bookmarkStart w:id="1" w:name="_GoBack"/>
      <w:bookmarkEnd w:id="1"/>
    </w:p>
    <w:sectPr w:rsidR="00E26090" w:rsidSect="00E26090">
      <w:footerReference w:type="even" r:id="rId10"/>
      <w:footerReference w:type="default" r:id="rId11"/>
      <w:pgSz w:w="11906" w:h="16838"/>
      <w:pgMar w:top="1440" w:right="1531" w:bottom="1440"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8AB" w:rsidRDefault="001738AB" w:rsidP="00E26090">
      <w:r>
        <w:separator/>
      </w:r>
    </w:p>
  </w:endnote>
  <w:endnote w:type="continuationSeparator" w:id="0">
    <w:p w:rsidR="001738AB" w:rsidRDefault="001738AB" w:rsidP="00E2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小标宋简体">
    <w:altName w:val="Arial Unicode MS"/>
    <w:charset w:val="86"/>
    <w:family w:val="auto"/>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090" w:rsidRDefault="001738AB">
    <w:pPr>
      <w:pStyle w:val="a6"/>
      <w:jc w:val="center"/>
      <w:rPr>
        <w:sz w:val="24"/>
        <w:szCs w:val="24"/>
      </w:rPr>
    </w:pPr>
    <w:r>
      <w:rPr>
        <w:sz w:val="24"/>
      </w:rPr>
      <w:pict>
        <v:shapetype id="_x0000_t202" coordsize="21600,21600" o:spt="202" path="m,l,21600r21600,l21600,xe">
          <v:stroke joinstyle="miter"/>
          <v:path gradientshapeok="t" o:connecttype="rect"/>
        </v:shapetype>
        <v:shape id="_x0000_s3074" type="#_x0000_t202" style="position:absolute;left:0;text-align:left;margin-left:300.8pt;margin-top:0;width:2in;height:2in;z-index:2;mso-wrap-style:none;mso-position-horizontal:outside;mso-position-horizontal-relative:margin" filled="f" stroked="f">
          <v:textbox style="mso-fit-shape-to-text:t" inset="0,0,0,0">
            <w:txbxContent>
              <w:p w:rsidR="00E26090" w:rsidRPr="00F74EC9" w:rsidRDefault="00F74EC9">
                <w:pPr>
                  <w:pStyle w:val="a6"/>
                  <w:rPr>
                    <w:rFonts w:ascii="宋体" w:hAnsi="宋体" w:cs="宋体"/>
                    <w:sz w:val="28"/>
                    <w:szCs w:val="28"/>
                  </w:rPr>
                </w:pPr>
                <w:r w:rsidRPr="00F74EC9">
                  <w:rPr>
                    <w:rFonts w:ascii="宋体" w:hAnsi="宋体" w:cs="宋体" w:hint="eastAsia"/>
                    <w:sz w:val="28"/>
                    <w:szCs w:val="28"/>
                  </w:rPr>
                  <w:t xml:space="preserve">— </w:t>
                </w:r>
                <w:r w:rsidR="00006218" w:rsidRPr="00F74EC9">
                  <w:rPr>
                    <w:rFonts w:ascii="宋体" w:hAnsi="宋体" w:cs="宋体" w:hint="eastAsia"/>
                    <w:sz w:val="28"/>
                    <w:szCs w:val="28"/>
                  </w:rPr>
                  <w:fldChar w:fldCharType="begin"/>
                </w:r>
                <w:r w:rsidRPr="00F74EC9">
                  <w:rPr>
                    <w:rFonts w:ascii="宋体" w:hAnsi="宋体" w:cs="宋体" w:hint="eastAsia"/>
                    <w:sz w:val="28"/>
                    <w:szCs w:val="28"/>
                  </w:rPr>
                  <w:instrText xml:space="preserve"> PAGE  \* MERGEFORMAT </w:instrText>
                </w:r>
                <w:r w:rsidR="00006218" w:rsidRPr="00F74EC9">
                  <w:rPr>
                    <w:rFonts w:ascii="宋体" w:hAnsi="宋体" w:cs="宋体" w:hint="eastAsia"/>
                    <w:sz w:val="28"/>
                    <w:szCs w:val="28"/>
                  </w:rPr>
                  <w:fldChar w:fldCharType="separate"/>
                </w:r>
                <w:r w:rsidR="00215CB2">
                  <w:rPr>
                    <w:rFonts w:ascii="宋体" w:hAnsi="宋体" w:cs="宋体"/>
                    <w:noProof/>
                    <w:sz w:val="28"/>
                    <w:szCs w:val="28"/>
                  </w:rPr>
                  <w:t>2</w:t>
                </w:r>
                <w:r w:rsidR="00006218" w:rsidRPr="00F74EC9">
                  <w:rPr>
                    <w:rFonts w:ascii="宋体" w:hAnsi="宋体" w:cs="宋体" w:hint="eastAsia"/>
                    <w:sz w:val="28"/>
                    <w:szCs w:val="28"/>
                  </w:rPr>
                  <w:fldChar w:fldCharType="end"/>
                </w:r>
                <w:r w:rsidRPr="00F74EC9">
                  <w:rPr>
                    <w:rFonts w:ascii="宋体" w:hAnsi="宋体" w:cs="宋体" w:hint="eastAsia"/>
                    <w:sz w:val="28"/>
                    <w:szCs w:val="28"/>
                  </w:rPr>
                  <w:t xml:space="preserve"> —</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090" w:rsidRDefault="001738AB">
    <w:pPr>
      <w:pStyle w:val="a6"/>
      <w:jc w:val="center"/>
      <w:rPr>
        <w:sz w:val="24"/>
        <w:szCs w:val="24"/>
      </w:rPr>
    </w:pPr>
    <w:r>
      <w:rPr>
        <w:sz w:val="24"/>
      </w:rPr>
      <w:pict>
        <v:shapetype id="_x0000_t202" coordsize="21600,21600" o:spt="202" path="m,l,21600r21600,l21600,xe">
          <v:stroke joinstyle="miter"/>
          <v:path gradientshapeok="t" o:connecttype="rect"/>
        </v:shapetype>
        <v:shape id="_x0000_s3073" type="#_x0000_t202" style="position:absolute;left:0;text-align:left;margin-left:300.8pt;margin-top:0;width:2in;height:2in;z-index:1;mso-wrap-style:none;mso-position-horizontal:outside;mso-position-horizontal-relative:margin" filled="f" stroked="f">
          <v:textbox style="mso-fit-shape-to-text:t" inset="0,0,0,0">
            <w:txbxContent>
              <w:p w:rsidR="00E26090" w:rsidRPr="00F74EC9" w:rsidRDefault="00F74EC9">
                <w:pPr>
                  <w:pStyle w:val="a6"/>
                  <w:rPr>
                    <w:rFonts w:ascii="宋体" w:hAnsi="宋体" w:cs="宋体"/>
                    <w:sz w:val="28"/>
                    <w:szCs w:val="28"/>
                  </w:rPr>
                </w:pPr>
                <w:r w:rsidRPr="00F74EC9">
                  <w:rPr>
                    <w:rFonts w:ascii="宋体" w:hAnsi="宋体" w:cs="宋体" w:hint="eastAsia"/>
                    <w:sz w:val="28"/>
                    <w:szCs w:val="28"/>
                  </w:rPr>
                  <w:t xml:space="preserve">— </w:t>
                </w:r>
                <w:r w:rsidR="00006218" w:rsidRPr="00F74EC9">
                  <w:rPr>
                    <w:rFonts w:ascii="宋体" w:hAnsi="宋体" w:cs="宋体" w:hint="eastAsia"/>
                    <w:sz w:val="28"/>
                    <w:szCs w:val="28"/>
                  </w:rPr>
                  <w:fldChar w:fldCharType="begin"/>
                </w:r>
                <w:r w:rsidRPr="00F74EC9">
                  <w:rPr>
                    <w:rFonts w:ascii="宋体" w:hAnsi="宋体" w:cs="宋体" w:hint="eastAsia"/>
                    <w:sz w:val="28"/>
                    <w:szCs w:val="28"/>
                  </w:rPr>
                  <w:instrText xml:space="preserve"> PAGE  \* MERGEFORMAT </w:instrText>
                </w:r>
                <w:r w:rsidR="00006218" w:rsidRPr="00F74EC9">
                  <w:rPr>
                    <w:rFonts w:ascii="宋体" w:hAnsi="宋体" w:cs="宋体" w:hint="eastAsia"/>
                    <w:sz w:val="28"/>
                    <w:szCs w:val="28"/>
                  </w:rPr>
                  <w:fldChar w:fldCharType="separate"/>
                </w:r>
                <w:r w:rsidR="001738AB">
                  <w:rPr>
                    <w:rFonts w:ascii="宋体" w:hAnsi="宋体" w:cs="宋体"/>
                    <w:noProof/>
                    <w:sz w:val="28"/>
                    <w:szCs w:val="28"/>
                  </w:rPr>
                  <w:t>1</w:t>
                </w:r>
                <w:r w:rsidR="00006218" w:rsidRPr="00F74EC9">
                  <w:rPr>
                    <w:rFonts w:ascii="宋体" w:hAnsi="宋体" w:cs="宋体" w:hint="eastAsia"/>
                    <w:sz w:val="28"/>
                    <w:szCs w:val="28"/>
                  </w:rPr>
                  <w:fldChar w:fldCharType="end"/>
                </w:r>
                <w:r w:rsidRPr="00F74EC9">
                  <w:rPr>
                    <w:rFonts w:ascii="宋体" w:hAnsi="宋体" w:cs="宋体" w:hint="eastAsia"/>
                    <w:sz w:val="28"/>
                    <w:szCs w:val="28"/>
                  </w:rPr>
                  <w:t xml:space="preserve"> —</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090" w:rsidRDefault="00E26090">
    <w:pPr>
      <w:pStyle w:val="a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090" w:rsidRDefault="00E26090">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8AB" w:rsidRDefault="001738AB" w:rsidP="00E26090">
      <w:r>
        <w:separator/>
      </w:r>
    </w:p>
  </w:footnote>
  <w:footnote w:type="continuationSeparator" w:id="0">
    <w:p w:rsidR="001738AB" w:rsidRDefault="001738AB" w:rsidP="00E26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EF93CB"/>
    <w:multiLevelType w:val="singleLevel"/>
    <w:tmpl w:val="EEEF93CB"/>
    <w:lvl w:ilvl="0">
      <w:start w:val="1"/>
      <w:numFmt w:val="chineseCounting"/>
      <w:suff w:val="nothing"/>
      <w:lvlText w:val="（%1）"/>
      <w:lvlJc w:val="left"/>
      <w:rPr>
        <w:rFonts w:hint="eastAsia"/>
      </w:rPr>
    </w:lvl>
  </w:abstractNum>
  <w:abstractNum w:abstractNumId="1" w15:restartNumberingAfterBreak="0">
    <w:nsid w:val="FD5B7199"/>
    <w:multiLevelType w:val="singleLevel"/>
    <w:tmpl w:val="FD5B7199"/>
    <w:lvl w:ilvl="0">
      <w:start w:val="1"/>
      <w:numFmt w:val="chineseCounting"/>
      <w:suff w:val="space"/>
      <w:lvlText w:val="第%1条"/>
      <w:lvlJc w:val="left"/>
      <w:rPr>
        <w:rFonts w:hint="eastAsia"/>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VerticalSpacing w:val="156"/>
  <w:noPunctuationKerning/>
  <w:characterSpacingControl w:val="compressPunctuation"/>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323"/>
    <w:rsid w:val="B357CFC7"/>
    <w:rsid w:val="B7572339"/>
    <w:rsid w:val="B87F685C"/>
    <w:rsid w:val="BEF13E5B"/>
    <w:rsid w:val="BFFEEF43"/>
    <w:rsid w:val="BFFF5F26"/>
    <w:rsid w:val="CF7F2B38"/>
    <w:rsid w:val="D5CFEEB9"/>
    <w:rsid w:val="DCF78CB6"/>
    <w:rsid w:val="EDFFDFA2"/>
    <w:rsid w:val="EFAFDD2B"/>
    <w:rsid w:val="EFBF3DC9"/>
    <w:rsid w:val="EFC68DDF"/>
    <w:rsid w:val="F79FC1E0"/>
    <w:rsid w:val="F7F5138A"/>
    <w:rsid w:val="F9679844"/>
    <w:rsid w:val="F9BF4A32"/>
    <w:rsid w:val="FBBEF067"/>
    <w:rsid w:val="FD1F7BA8"/>
    <w:rsid w:val="FDBB8E8A"/>
    <w:rsid w:val="FF46A81E"/>
    <w:rsid w:val="FF76148C"/>
    <w:rsid w:val="FFA3609E"/>
    <w:rsid w:val="FFEBB2AA"/>
    <w:rsid w:val="FFF5130D"/>
    <w:rsid w:val="FFFFB065"/>
    <w:rsid w:val="00006218"/>
    <w:rsid w:val="00015FD3"/>
    <w:rsid w:val="000277EC"/>
    <w:rsid w:val="00034F74"/>
    <w:rsid w:val="00043353"/>
    <w:rsid w:val="000C012D"/>
    <w:rsid w:val="000C6369"/>
    <w:rsid w:val="000E15E8"/>
    <w:rsid w:val="001738AB"/>
    <w:rsid w:val="00215CB2"/>
    <w:rsid w:val="00230C89"/>
    <w:rsid w:val="002D1442"/>
    <w:rsid w:val="00394962"/>
    <w:rsid w:val="003E3C73"/>
    <w:rsid w:val="00447A37"/>
    <w:rsid w:val="004D01CE"/>
    <w:rsid w:val="00583C60"/>
    <w:rsid w:val="005A0A38"/>
    <w:rsid w:val="00655001"/>
    <w:rsid w:val="00667266"/>
    <w:rsid w:val="00692FE9"/>
    <w:rsid w:val="006D42C3"/>
    <w:rsid w:val="006E6335"/>
    <w:rsid w:val="006F5730"/>
    <w:rsid w:val="007950F7"/>
    <w:rsid w:val="007D76EC"/>
    <w:rsid w:val="007E133E"/>
    <w:rsid w:val="00833A4A"/>
    <w:rsid w:val="00872480"/>
    <w:rsid w:val="0088734C"/>
    <w:rsid w:val="00910A7E"/>
    <w:rsid w:val="009349EA"/>
    <w:rsid w:val="00941597"/>
    <w:rsid w:val="00943842"/>
    <w:rsid w:val="009503A0"/>
    <w:rsid w:val="00960EAE"/>
    <w:rsid w:val="009A5FF9"/>
    <w:rsid w:val="00A16323"/>
    <w:rsid w:val="00B34E54"/>
    <w:rsid w:val="00BA5115"/>
    <w:rsid w:val="00BB7152"/>
    <w:rsid w:val="00C35DAF"/>
    <w:rsid w:val="00C941A9"/>
    <w:rsid w:val="00C97B1F"/>
    <w:rsid w:val="00CF78F4"/>
    <w:rsid w:val="00D05D4F"/>
    <w:rsid w:val="00D23AC9"/>
    <w:rsid w:val="00DA5093"/>
    <w:rsid w:val="00DC3234"/>
    <w:rsid w:val="00DE00D3"/>
    <w:rsid w:val="00DE4C75"/>
    <w:rsid w:val="00DF28DF"/>
    <w:rsid w:val="00E26090"/>
    <w:rsid w:val="00E70587"/>
    <w:rsid w:val="00F74EC9"/>
    <w:rsid w:val="00FC132A"/>
    <w:rsid w:val="183BE30D"/>
    <w:rsid w:val="1FFF5FAF"/>
    <w:rsid w:val="2E355DB2"/>
    <w:rsid w:val="2F6525E1"/>
    <w:rsid w:val="37FF27F3"/>
    <w:rsid w:val="55FB0DCD"/>
    <w:rsid w:val="61EDF872"/>
    <w:rsid w:val="67FBD615"/>
    <w:rsid w:val="6FEF61D6"/>
    <w:rsid w:val="76FE7F0E"/>
    <w:rsid w:val="77DF5BF4"/>
    <w:rsid w:val="7AFC4B4B"/>
    <w:rsid w:val="7BCF1277"/>
    <w:rsid w:val="7C5F4F9F"/>
    <w:rsid w:val="7F2F9AD9"/>
    <w:rsid w:val="7F3D1D4A"/>
    <w:rsid w:val="7F77B338"/>
    <w:rsid w:val="7F9F4CF8"/>
    <w:rsid w:val="7FAD5549"/>
    <w:rsid w:val="7FEF909A"/>
    <w:rsid w:val="7FFE57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CAC0D806-4286-4134-BD7C-4D3E9555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26090"/>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next w:val="a4"/>
    <w:link w:val="Char"/>
    <w:qFormat/>
    <w:rsid w:val="00E26090"/>
    <w:rPr>
      <w:rFonts w:ascii="Calibri" w:hAnsi="Calibri"/>
      <w:sz w:val="18"/>
      <w:szCs w:val="18"/>
    </w:rPr>
  </w:style>
  <w:style w:type="paragraph" w:styleId="a4">
    <w:name w:val="endnote text"/>
    <w:basedOn w:val="a"/>
    <w:uiPriority w:val="99"/>
    <w:qFormat/>
    <w:rsid w:val="00E26090"/>
    <w:pPr>
      <w:snapToGrid w:val="0"/>
      <w:jc w:val="left"/>
    </w:pPr>
    <w:rPr>
      <w:rFonts w:ascii="Calibri" w:hAnsi="Calibri"/>
    </w:rPr>
  </w:style>
  <w:style w:type="paragraph" w:styleId="a5">
    <w:name w:val="Plain Text"/>
    <w:qFormat/>
    <w:rsid w:val="00E26090"/>
    <w:pPr>
      <w:widowControl w:val="0"/>
      <w:jc w:val="both"/>
    </w:pPr>
    <w:rPr>
      <w:rFonts w:ascii="宋体" w:hAnsi="Courier New"/>
      <w:kern w:val="2"/>
      <w:sz w:val="21"/>
      <w:szCs w:val="24"/>
    </w:rPr>
  </w:style>
  <w:style w:type="paragraph" w:styleId="a6">
    <w:name w:val="footer"/>
    <w:basedOn w:val="a"/>
    <w:link w:val="Char0"/>
    <w:uiPriority w:val="99"/>
    <w:unhideWhenUsed/>
    <w:qFormat/>
    <w:rsid w:val="00E26090"/>
    <w:pPr>
      <w:tabs>
        <w:tab w:val="center" w:pos="4153"/>
        <w:tab w:val="right" w:pos="8306"/>
      </w:tabs>
      <w:snapToGrid w:val="0"/>
      <w:jc w:val="left"/>
    </w:pPr>
    <w:rPr>
      <w:sz w:val="18"/>
      <w:szCs w:val="18"/>
    </w:rPr>
  </w:style>
  <w:style w:type="paragraph" w:styleId="a7">
    <w:name w:val="header"/>
    <w:basedOn w:val="a"/>
    <w:link w:val="Char1"/>
    <w:qFormat/>
    <w:rsid w:val="00E26090"/>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E26090"/>
    <w:pPr>
      <w:widowControl/>
      <w:spacing w:before="100" w:beforeAutospacing="1" w:after="100" w:afterAutospacing="1"/>
      <w:jc w:val="left"/>
    </w:pPr>
    <w:rPr>
      <w:rFonts w:ascii="宋体" w:hAnsi="宋体" w:cs="宋体"/>
      <w:kern w:val="0"/>
      <w:sz w:val="24"/>
      <w:szCs w:val="24"/>
    </w:rPr>
  </w:style>
  <w:style w:type="table" w:styleId="a9">
    <w:name w:val="Table Grid"/>
    <w:basedOn w:val="a2"/>
    <w:qFormat/>
    <w:rsid w:val="00E260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E26090"/>
    <w:rPr>
      <w:rFonts w:ascii="Calibri" w:eastAsia="宋体" w:hAnsi="Calibri" w:cs="Times New Roman"/>
      <w:b/>
      <w:bCs/>
    </w:rPr>
  </w:style>
  <w:style w:type="character" w:styleId="ab">
    <w:name w:val="page number"/>
    <w:basedOn w:val="a1"/>
    <w:qFormat/>
    <w:rsid w:val="00E26090"/>
  </w:style>
  <w:style w:type="character" w:customStyle="1" w:styleId="Char0">
    <w:name w:val="页脚 Char"/>
    <w:link w:val="a6"/>
    <w:uiPriority w:val="99"/>
    <w:semiHidden/>
    <w:qFormat/>
    <w:rsid w:val="00E26090"/>
    <w:rPr>
      <w:sz w:val="18"/>
      <w:szCs w:val="18"/>
    </w:rPr>
  </w:style>
  <w:style w:type="character" w:customStyle="1" w:styleId="Char1">
    <w:name w:val="页眉 Char"/>
    <w:link w:val="a7"/>
    <w:uiPriority w:val="99"/>
    <w:semiHidden/>
    <w:qFormat/>
    <w:rsid w:val="00E26090"/>
    <w:rPr>
      <w:sz w:val="18"/>
      <w:szCs w:val="18"/>
    </w:rPr>
  </w:style>
  <w:style w:type="paragraph" w:customStyle="1" w:styleId="1">
    <w:name w:val="修订1"/>
    <w:hidden/>
    <w:uiPriority w:val="99"/>
    <w:unhideWhenUsed/>
    <w:qFormat/>
    <w:rsid w:val="00E26090"/>
    <w:rPr>
      <w:rFonts w:ascii="Calibri" w:hAnsi="Calibri"/>
      <w:kern w:val="2"/>
      <w:sz w:val="21"/>
      <w:szCs w:val="22"/>
    </w:rPr>
  </w:style>
  <w:style w:type="character" w:customStyle="1" w:styleId="Char">
    <w:name w:val="批注框文本 Char"/>
    <w:link w:val="a0"/>
    <w:qFormat/>
    <w:rsid w:val="00E2609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577</Words>
  <Characters>3289</Characters>
  <Application>Microsoft Office Word</Application>
  <DocSecurity>0</DocSecurity>
  <Lines>27</Lines>
  <Paragraphs>7</Paragraphs>
  <ScaleCrop>false</ScaleCrop>
  <Company>微软公司</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关于征求《福建省残疾儿童康复机构协议</dc:title>
  <dc:creator>user</dc:creator>
  <cp:lastModifiedBy>Sun Finer</cp:lastModifiedBy>
  <cp:revision>2</cp:revision>
  <cp:lastPrinted>2022-05-14T09:09:00Z</cp:lastPrinted>
  <dcterms:created xsi:type="dcterms:W3CDTF">2022-05-23T11:12:00Z</dcterms:created>
  <dcterms:modified xsi:type="dcterms:W3CDTF">2022-05-23T11:12:00Z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